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c18f5477b8423a" w:history="1">
              <w:r>
                <w:rPr>
                  <w:rStyle w:val="Hyperlink"/>
                </w:rPr>
                <w:t>2026-2032年全球与中国次抛精华市场调查研究及发展前景分析报告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c18f5477b8423a" w:history="1">
              <w:r>
                <w:rPr>
                  <w:rStyle w:val="Hyperlink"/>
                </w:rPr>
                <w:t>2026-2032年全球与中国次抛精华市场调查研究及发展前景分析报告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c18f5477b8423a" w:history="1">
                <w:r>
                  <w:rPr>
                    <w:rStyle w:val="Hyperlink"/>
                  </w:rPr>
                  <w:t>https://www.20087.com/5/68/CiPaoJingHuaFaZhanQianJingFenXi.html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次抛精华以单剂量独立密封包装形式提供高浓度活性成分护肤品，主打便捷卫生、精准用量与成分保鲜优势，广泛应用于抗老、美白、修护等功效场景。产品普遍采用铝塑复合膜或可降解材料封装，强调无防腐剂添加、低致敏性及与敏感肌的兼容性。行业聚焦于提升包装阻隔性能以延长活性成分稳定性、优化开启体验，并通过临床测试验证即时与累积功效，满足消费者对高效护肤与旅行便携的双重需求。</w:t>
      </w:r>
      <w:r>
        <w:rPr>
          <w:rFonts w:hint="eastAsia"/>
        </w:rPr>
        <w:br/>
      </w:r>
      <w:r>
        <w:rPr>
          <w:rFonts w:hint="eastAsia"/>
        </w:rPr>
        <w:t>　　未来，次抛精华将向个性化定制与可持续包装深度融合。市场调研网指出，基于皮肤检测数据的AI配方系统将生成专属活性组合；微流控技术将支持现场按需灌装以最大化新鲜度。在循环经济推动下，水溶性薄膜或海藻基包装将实现家庭堆肥降解； refillable分配器将减少一次性耗材使用。此外，功能性次抛将拓展至头皮护理、眼周微生态调节等细分领域；数字标签将链接至使用教程与成分溯源。长期看，次抛精华或从“便利型护肤品”升级为“精准皮肤干预载体”，在科学护肤与零浪费消费理念交汇处构建高端护肤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5c18f5477b8423a" w:history="1">
        <w:r>
          <w:rPr>
            <w:rStyle w:val="Hyperlink"/>
          </w:rPr>
          <w:t>2026-2032年全球与中国次抛精华市场调查研究及发展前景分析报告</w:t>
        </w:r>
      </w:hyperlink>
      <w:r>
        <w:rPr>
          <w:rFonts w:hint="eastAsia"/>
        </w:rPr>
        <w:t>》，2025年次抛精华行业市场规模达 亿元，预计2032年市场规模将达 亿元，期间年均复合增长率（CAGR）达 %。报告基于国家统计局、相关协会等权威数据，结合专业团队对次抛精华行业的长期监测，全面分析了次抛精华行业的市场规模、技术现状、发展趋势及竞争格局。报告详细梳理了次抛精华市场需求、进出口情况、上下游产业链、重点区域分布及主要企业动态，并通过SWOT分析揭示了次抛精华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按产品类型细分，全球次抛精华市场规模2021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5支装</w:t>
      </w:r>
      <w:r>
        <w:rPr>
          <w:rFonts w:hint="eastAsia"/>
        </w:rPr>
        <w:br/>
      </w:r>
      <w:r>
        <w:rPr>
          <w:rFonts w:hint="eastAsia"/>
        </w:rPr>
        <w:t>　　　　1.3.3 30支装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按应用细分，全球次抛精华市场规模2021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次抛精华行业发展总体概况</w:t>
      </w:r>
      <w:r>
        <w:rPr>
          <w:rFonts w:hint="eastAsia"/>
        </w:rPr>
        <w:br/>
      </w:r>
      <w:r>
        <w:rPr>
          <w:rFonts w:hint="eastAsia"/>
        </w:rPr>
        <w:t>　　　　1.5.2 次抛精华行业发展主要特点</w:t>
      </w:r>
      <w:r>
        <w:rPr>
          <w:rFonts w:hint="eastAsia"/>
        </w:rPr>
        <w:br/>
      </w:r>
      <w:r>
        <w:rPr>
          <w:rFonts w:hint="eastAsia"/>
        </w:rPr>
        <w:t>　　　　1.5.3 次抛精华行业发展影响因素</w:t>
      </w:r>
      <w:r>
        <w:rPr>
          <w:rFonts w:hint="eastAsia"/>
        </w:rPr>
        <w:br/>
      </w:r>
      <w:r>
        <w:rPr>
          <w:rFonts w:hint="eastAsia"/>
        </w:rPr>
        <w:t>　　　　1.5.3 .1 次抛精华有利因素</w:t>
      </w:r>
      <w:r>
        <w:rPr>
          <w:rFonts w:hint="eastAsia"/>
        </w:rPr>
        <w:br/>
      </w:r>
      <w:r>
        <w:rPr>
          <w:rFonts w:hint="eastAsia"/>
        </w:rPr>
        <w:t>　　　　1.5.3 .2 次抛精华不利因素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全球市场，近三年次抛精华主要企业占有率及排名（按销量）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次抛精华主要企业在国际市场占有率（按销量，2023-2026）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2025年次抛精华主要企业在国际市场排名（按销量）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全球市场主要企业次抛精华销量（2023-2026）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全球市场，近三年次抛精华主要企业占有率及排名（按收入）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次抛精华主要企业在国际市场占有率（按收入，2023-2026）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2025年次抛精华主要企业在国际市场排名（按收入）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全球市场主要企业次抛精华销售收入（2023-2026）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全球市场主要企业次抛精华销售价格（2023-2026）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中国市场，近三年次抛精华主要企业占有率及排名（按销量）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次抛精华主要企业在中国市场占有率（按销量，2023-2026）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2025年次抛精华主要企业在中国市场排名（按销量）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中国市场主要企业次抛精华销量（2023-2026）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中国市场，近三年次抛精华主要企业占有率及排名（按收入）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次抛精华主要企业在中国市场占有率（按收入，2023-2026）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2025年次抛精华主要企业在中国市场排名（按收入）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中国市场主要企业次抛精华销售收入（2023-2026）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全球主要厂商次抛精华总部及产地分布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全球主要厂商成立时间及次抛精华商业化日期</w:t>
      </w:r>
      <w:r>
        <w:rPr>
          <w:rFonts w:hint="eastAsia"/>
        </w:rPr>
        <w:br/>
      </w:r>
      <w:r>
        <w:rPr>
          <w:rFonts w:hint="eastAsia"/>
        </w:rPr>
        <w:t>　　2.8 全球主要厂商次抛精华产品类型及应用</w:t>
      </w:r>
      <w:r>
        <w:rPr>
          <w:rFonts w:hint="eastAsia"/>
        </w:rPr>
        <w:br/>
      </w:r>
      <w:r>
        <w:rPr>
          <w:rFonts w:hint="eastAsia"/>
        </w:rPr>
        <w:t>　　2.9 次抛精华行业集中度、竞争程度分析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次抛精华行业集中度分析：2025年全球Top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全球次抛精华第一梯队、第二梯队和第三梯队生产商（品牌）及市场份额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全球次抛精华总体规模分析</w:t>
      </w:r>
      <w:r>
        <w:rPr>
          <w:rFonts w:hint="eastAsia"/>
        </w:rPr>
        <w:br/>
      </w:r>
      <w:r>
        <w:rPr>
          <w:rFonts w:hint="eastAsia"/>
        </w:rPr>
        <w:t>　　3.1 全球次抛精华供需现状及预测（2021-2032）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全球次抛精华产能、产量、产能利用率及发展趋势（2021-2032）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全球次抛精华产量、需求量及发展趋势（2021-2032）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全球主要地区次抛精华产量及发展趋势（2021-2032）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全球主要地区次抛精华产量（2021-2026）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全球主要地区次抛精华产量（2027-2032）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全球主要地区次抛精华产量市场份额（2021-2032）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中国次抛精华供需现状及预测（2021-2032）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中国次抛精华产能、产量、产能利用率及发展趋势（2021-2032）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中国次抛精华产量、市场需求量及发展趋势（2021-2032）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中国市场次抛精华进出口（2021-2032）</w:t>
      </w:r>
      <w:r>
        <w:rPr>
          <w:rFonts w:hint="eastAsia"/>
        </w:rPr>
        <w:br/>
      </w:r>
      <w:r>
        <w:rPr>
          <w:rFonts w:hint="eastAsia"/>
        </w:rPr>
        <w:t>　　3.4 全球次抛精华销量及销售额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全球市场次抛精华销售额（2021-2032）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全球市场次抛精华销量（2021-2032）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全球市场次抛精华价格趋势（2021-2032）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全球次抛精华主要地区分析</w:t>
      </w:r>
      <w:r>
        <w:rPr>
          <w:rFonts w:hint="eastAsia"/>
        </w:rPr>
        <w:br/>
      </w:r>
      <w:r>
        <w:rPr>
          <w:rFonts w:hint="eastAsia"/>
        </w:rPr>
        <w:t>　　4.1 全球主要地区次抛精华市场规模分析：2021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全球主要地区次抛精华销售收入及市场份额（2021-2026）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全球主要地区次抛精华销售收入预测（2027-2032）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全球主要地区次抛精华销量分析：2021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全球主要地区次抛精华销量及市场份额（2021-2026）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全球主要地区次抛精华销量及市场份额预测（2027-2032）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北美市场次抛精华销量、收入及增长率（2021-2032）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欧洲市场次抛精华销量、收入及增长率（2021-2032）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中国市场次抛精华销量、收入及增长率（2021-2032）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日本市场次抛精华销量、收入及增长率（2021-2032）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东南亚市场次抛精华销量、收入及增长率（2021-2032）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印度市场次抛精华销量、收入及增长率（2021-2032）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南美市场次抛精华销量、收入及增长率（2021-2032）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中东市场次抛精华销量、收入及增长率（2021-2032）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重点企业（1）基本信息、次抛精华生产基地、销售区域、竞争对手及市场地位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次抛精华产品规格、参数及市场应用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次抛精华销量、收入、价格及毛利率（2021-2026）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重点企业（2）基本信息、次抛精华生产基地、销售区域、竞争对手及市场地位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次抛精华产品规格、参数及市场应用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次抛精华销量、收入、价格及毛利率（2021-2026）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重点企业（3）基本信息、次抛精华生产基地、销售区域、竞争对手及市场地位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次抛精华产品规格、参数及市场应用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次抛精华销量、收入、价格及毛利率（2021-2026）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重点企业（4）基本信息、次抛精华生产基地、销售区域、竞争对手及市场地位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次抛精华产品规格、参数及市场应用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次抛精华销量、收入、价格及毛利率（2021-2026）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重点企业（5）基本信息、次抛精华生产基地、销售区域、竞争对手及市场地位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次抛精华产品规格、参数及市场应用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次抛精华销量、收入、价格及毛利率（2021-2026）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重点企业（6）基本信息、次抛精华生产基地、销售区域、竞争对手及市场地位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次抛精华产品规格、参数及市场应用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次抛精华销量、收入、价格及毛利率（2021-2026）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不同产品类型次抛精华分析</w:t>
      </w:r>
      <w:r>
        <w:rPr>
          <w:rFonts w:hint="eastAsia"/>
        </w:rPr>
        <w:br/>
      </w:r>
      <w:r>
        <w:rPr>
          <w:rFonts w:hint="eastAsia"/>
        </w:rPr>
        <w:t>　　6.1 全球不同产品类型次抛精华销量（2021-2032）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全球不同产品类型次抛精华销量及市场份额（2021-2026）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全球不同产品类型次抛精华销量预测（2027-2032）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全球不同产品类型次抛精华收入（2021-2032）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全球不同产品类型次抛精华收入及市场份额（2021-2026）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全球不同产品类型次抛精华收入预测（2027-2032）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全球不同产品类型次抛精华价格走势（2021-2032）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中国不同产品类型次抛精华销量（2021-2032）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中国不同产品类型次抛精华销量及市场份额（2021-2026）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中国不同产品类型次抛精华销量预测（2027-2032）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中国不同产品类型次抛精华收入（2021-2032）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中国不同产品类型次抛精华收入及市场份额（2021-2026）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中国不同产品类型次抛精华收入预测（2027-2032）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不同应用次抛精华分析</w:t>
      </w:r>
      <w:r>
        <w:rPr>
          <w:rFonts w:hint="eastAsia"/>
        </w:rPr>
        <w:br/>
      </w:r>
      <w:r>
        <w:rPr>
          <w:rFonts w:hint="eastAsia"/>
        </w:rPr>
        <w:t>　　7.1 全球不同应用次抛精华销量（2021-2032）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全球不同应用次抛精华销量及市场份额（2021-2026）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全球不同应用次抛精华销量预测（2027-2032）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全球不同应用次抛精华收入（2021-2032）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全球不同应用次抛精华收入及市场份额（2021-2026）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全球不同应用次抛精华收入预测（2027-2032）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全球不同应用次抛精华价格走势（2021-2032）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中国不同应用次抛精华销量（2021-2032）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中国不同应用次抛精华销量及市场份额（2021-2026）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中国不同应用次抛精华销量预测（2027-2032）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中国不同应用次抛精华收入（2021-2032）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中国不同应用次抛精华收入及市场份额（2021-2026）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中国不同应用次抛精华收入预测（2027-2032）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次抛精华行业发展趋势</w:t>
      </w:r>
      <w:r>
        <w:rPr>
          <w:rFonts w:hint="eastAsia"/>
        </w:rPr>
        <w:br/>
      </w:r>
      <w:r>
        <w:rPr>
          <w:rFonts w:hint="eastAsia"/>
        </w:rPr>
        <w:t>　　8.2 次抛精华行业主要驱动因素</w:t>
      </w:r>
      <w:r>
        <w:rPr>
          <w:rFonts w:hint="eastAsia"/>
        </w:rPr>
        <w:br/>
      </w:r>
      <w:r>
        <w:rPr>
          <w:rFonts w:hint="eastAsia"/>
        </w:rPr>
        <w:t>　　8.3 次抛精华中国企业SWOT分析</w:t>
      </w:r>
      <w:r>
        <w:rPr>
          <w:rFonts w:hint="eastAsia"/>
        </w:rPr>
        <w:br/>
      </w:r>
      <w:r>
        <w:rPr>
          <w:rFonts w:hint="eastAsia"/>
        </w:rPr>
        <w:t>　　8.4 中国次抛精华行业政策环境分析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次抛精华行业产业链简介</w:t>
      </w:r>
      <w:r>
        <w:rPr>
          <w:rFonts w:hint="eastAsia"/>
        </w:rPr>
        <w:br/>
      </w:r>
      <w:r>
        <w:rPr>
          <w:rFonts w:hint="eastAsia"/>
        </w:rPr>
        <w:t>　　　　9.1.1 次抛精华行业供应链分析</w:t>
      </w:r>
      <w:r>
        <w:rPr>
          <w:rFonts w:hint="eastAsia"/>
        </w:rPr>
        <w:br/>
      </w:r>
      <w:r>
        <w:rPr>
          <w:rFonts w:hint="eastAsia"/>
        </w:rPr>
        <w:t>　　　　9.1.2 次抛精华主要原料及供应情况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次抛精华行业采购模式</w:t>
      </w:r>
      <w:r>
        <w:rPr>
          <w:rFonts w:hint="eastAsia"/>
        </w:rPr>
        <w:br/>
      </w:r>
      <w:r>
        <w:rPr>
          <w:rFonts w:hint="eastAsia"/>
        </w:rPr>
        <w:t>　　9.3 次抛精华行业生产模式</w:t>
      </w:r>
      <w:r>
        <w:rPr>
          <w:rFonts w:hint="eastAsia"/>
        </w:rPr>
        <w:br/>
      </w:r>
      <w:r>
        <w:rPr>
          <w:rFonts w:hint="eastAsia"/>
        </w:rPr>
        <w:t>　　9.4 次抛精华行业销售模式及销售渠道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按产品类型细分，全球次抛精华市场规模2021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按应用细分，全球次抛精华市场规模（CAGR）2021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次抛精华行业发展主要特点</w:t>
      </w:r>
      <w:r>
        <w:rPr>
          <w:rFonts w:hint="eastAsia"/>
        </w:rPr>
        <w:br/>
      </w:r>
      <w:r>
        <w:rPr>
          <w:rFonts w:hint="eastAsia"/>
        </w:rPr>
        <w:t>　　表 4： 次抛精华行业发展有利因素分析</w:t>
      </w:r>
      <w:r>
        <w:rPr>
          <w:rFonts w:hint="eastAsia"/>
        </w:rPr>
        <w:br/>
      </w:r>
      <w:r>
        <w:rPr>
          <w:rFonts w:hint="eastAsia"/>
        </w:rPr>
        <w:t>　　表 5： 次抛精华行业发展不利因素分析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进入次抛精华行业壁垒</w:t>
      </w:r>
      <w:r>
        <w:rPr>
          <w:rFonts w:hint="eastAsia"/>
        </w:rPr>
        <w:br/>
      </w:r>
      <w:r>
        <w:rPr>
          <w:rFonts w:hint="eastAsia"/>
        </w:rPr>
        <w:t>　　表 7： 次抛精华主要企业在国际市场占有率（按销量，2023-2026）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2025年次抛精华主要企业在国际市场排名（按销量）&amp;（千件）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全球市场主要企业次抛精华销量（2023-2026）&amp;（千件）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次抛精华主要企业在国际市场占有率（按收入，2023-2026）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2025年次抛精华主要企业在国际市场排名（按收入）&amp;（万元）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全球市场主要企业次抛精华销售收入（2023-2026）&amp;（万元）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全球市场主要企业次抛精华销售价格（2023-2026）&amp;（元/件）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次抛精华主要企业在中国市场占有率（按销量，2023-2026）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2025年次抛精华主要企业在中国市场排名（按销量）&amp;（千件）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中国市场主要企业次抛精华销量（2023-2026）&amp;（千件）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次抛精华主要企业在中国市场占有率（按收入，2023-2026）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2025年次抛精华主要企业在中国市场排名（按收入）&amp;（万元）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中国市场主要企业次抛精华销售收入（2023-2026）&amp;（万元）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全球主要厂商次抛精华总部及产地分布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全球主要厂商成立时间及次抛精华商业化日期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全球主要厂商次抛精华产品类型及应用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2025年全球次抛精华主要厂商市场地位（第一梯队、第二梯队和第三梯队）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全球次抛精华市场投资、并购等现状分析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全球主要地区次抛精华产量增速（CAGR）：（2021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全球主要地区次抛精华产量（2021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全球主要地区次抛精华产量（2021-2026）&amp;（千件）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全球主要地区次抛精华产量（2027-2032）&amp;（千件）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全球主要地区次抛精华产量市场份额（2021-2026）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全球主要地区次抛精华产量市场份额（2027-2032）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中国市场次抛精华产量、销量、进出口（2021-2026）&amp;（千件）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中国市场次抛精华产量、销量、进出口预测（2027-2032）&amp;（千件）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全球主要地区次抛精华销售收入增速：（2021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全球主要地区次抛精华销售收入（2021-2026）&amp;（万元）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全球主要地区次抛精华销售收入市场份额（2021-2026）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全球主要地区次抛精华收入（2027-2032）&amp;（万元）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全球主要地区次抛精华收入市场份额（2027-2032）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全球主要地区次抛精华销量（千件）：2021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全球主要地区次抛精华销量（2021-2026）&amp;（千件）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全球主要地区次抛精华销量市场份额（2021-2026）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全球主要地区次抛精华销量（2027-2032）&amp;（千件）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全球主要地区次抛精华销量份额（2027-2032）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次抛精华生产基地、销售区域、竞争对手及市场地位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次抛精华产品规格、参数及市场应用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次抛精华销量（千件）、收入（万元）、价格（元/件）及毛利率（2021-2026）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次抛精华生产基地、销售区域、竞争对手及市场地位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次抛精华产品规格、参数及市场应用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次抛精华销量（千件）、收入（万元）、价格（元/件）及毛利率（2021-2026）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次抛精华生产基地、销售区域、竞争对手及市场地位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次抛精华产品规格、参数及市场应用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次抛精华销量（千件）、收入（万元）、价格（元/件）及毛利率（2021-2026）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次抛精华生产基地、销售区域、竞争对手及市场地位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次抛精华产品规格、参数及市场应用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次抛精华销量（千件）、收入（万元）、价格（元/件）及毛利率（2021-2026）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次抛精华生产基地、销售区域、竞争对手及市场地位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次抛精华产品规格、参数及市场应用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次抛精华销量（千件）、收入（万元）、价格（元/件）及毛利率（2021-2026）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次抛精华生产基地、销售区域、竞争对手及市场地位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次抛精华产品规格、参数及市场应用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次抛精华销量（千件）、收入（万元）、价格（元/件）及毛利率（2021-2026）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全球不同产品类型次抛精华销量（2021-2026）&amp;（千件）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全球不同产品类型次抛精华销量市场份额（2021-2026）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全球不同产品类型次抛精华销量预测（2027-2032）&amp;（千件）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全球市场不同产品类型次抛精华销量市场份额预测（2027-2032）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全球不同产品类型次抛精华收入（2021-2026）&amp;（万元）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全球不同产品类型次抛精华收入市场份额（2021-2026）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全球不同产品类型次抛精华收入预测（2027-2032）&amp;（万元）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全球不同产品类型次抛精华收入市场份额预测（2027-2032）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中国不同产品类型次抛精华销量（2021-2026）&amp;（千件）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82： 中国不同产品类型次抛精华销量市场份额（2021-2026）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中国不同产品类型次抛精华销量预测（2027-2032）&amp;（千件）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全球市场不同产品类型次抛精华销量市场份额预测（2027-2032）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中国不同产品类型次抛精华收入（2021-2026）&amp;（万元）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中国不同产品类型次抛精华收入市场份额（2021-2026）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中国不同产品类型次抛精华收入预测（2027-2032）&amp;（万元）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中国不同产品类型次抛精华收入市场份额预测（2027-2032）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全球不同应用次抛精华销量（2021-2026）&amp;（千件）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全球不同应用次抛精华销量市场份额（2021-2026）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全球不同应用次抛精华销量预测（2027-2032）&amp;（千件）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全球市场不同应用次抛精华销量市场份额预测（2027-2032）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全球不同应用次抛精华收入（2021-2026）&amp;（万元）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全球不同应用次抛精华收入市场份额（2021-2026）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全球不同应用次抛精华收入预测（2027-2032）&amp;（万元）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全球不同应用次抛精华收入市场份额预测（2027-2032）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中国不同应用次抛精华销量（2021-2026）&amp;（千件）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中国不同应用次抛精华销量市场份额（2021-2026）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中国不同应用次抛精华销量预测（2027-2032）&amp;（千件）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中国市场不同应用次抛精华销量市场份额预测（2027-2032）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中国不同应用次抛精华收入（2021-2026）&amp;（万元）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中国不同应用次抛精华收入市场份额（2021-2026）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中国不同应用次抛精华收入预测（2027-2032）&amp;（万元）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中国不同应用次抛精华收入市场份额预测（2027-2032）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次抛精华行业发展趋势</w:t>
      </w:r>
      <w:r>
        <w:rPr>
          <w:rFonts w:hint="eastAsia"/>
        </w:rPr>
        <w:br/>
      </w:r>
      <w:r>
        <w:rPr>
          <w:rFonts w:hint="eastAsia"/>
        </w:rPr>
        <w:t>　　表 106： 次抛精华行业主要驱动因素</w:t>
      </w:r>
      <w:r>
        <w:rPr>
          <w:rFonts w:hint="eastAsia"/>
        </w:rPr>
        <w:br/>
      </w:r>
      <w:r>
        <w:rPr>
          <w:rFonts w:hint="eastAsia"/>
        </w:rPr>
        <w:t>　　表 107： 次抛精华行业供应链分析</w:t>
      </w:r>
      <w:r>
        <w:rPr>
          <w:rFonts w:hint="eastAsia"/>
        </w:rPr>
        <w:br/>
      </w:r>
      <w:r>
        <w:rPr>
          <w:rFonts w:hint="eastAsia"/>
        </w:rPr>
        <w:t>　　表 108： 次抛精华上游原料供应商</w:t>
      </w:r>
      <w:r>
        <w:rPr>
          <w:rFonts w:hint="eastAsia"/>
        </w:rPr>
        <w:br/>
      </w:r>
      <w:r>
        <w:rPr>
          <w:rFonts w:hint="eastAsia"/>
        </w:rPr>
        <w:t>　　表 109： 次抛精华主要地区不同应用客户分析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次抛精华典型经销商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次抛精华产品图片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全球不同产品类型次抛精华销售额2021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全球不同产品类型次抛精华市场份额2025 &amp; 2032</w:t>
      </w:r>
      <w:r>
        <w:rPr>
          <w:rFonts w:hint="eastAsia"/>
        </w:rPr>
        <w:br/>
      </w:r>
      <w:r>
        <w:rPr>
          <w:rFonts w:hint="eastAsia"/>
        </w:rPr>
        <w:t>　　图 4： 5支装产品图片</w:t>
      </w:r>
      <w:r>
        <w:rPr>
          <w:rFonts w:hint="eastAsia"/>
        </w:rPr>
        <w:br/>
      </w:r>
      <w:r>
        <w:rPr>
          <w:rFonts w:hint="eastAsia"/>
        </w:rPr>
        <w:t>　　图 5： 30支装产品图片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全球不同应用次抛精华市场份额2025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2025年全球前五大生产商次抛精华市场份额</w:t>
      </w:r>
      <w:r>
        <w:rPr>
          <w:rFonts w:hint="eastAsia"/>
        </w:rPr>
        <w:br/>
      </w:r>
      <w:r>
        <w:rPr>
          <w:rFonts w:hint="eastAsia"/>
        </w:rPr>
        <w:t>　　图 11： 2025年全球次抛精华第一梯队、第二梯队和第三梯队厂商及市场份额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全球次抛精华产能、产量、产能利用率及发展趋势（2021-2032）&amp;（千件）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全球次抛精华产量、需求量及发展趋势（2021-2032）&amp;（千件）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全球主要地区次抛精华产量市场份额（2021-2032）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中国次抛精华产能、产量、产能利用率及发展趋势（2021-2032）&amp;（千件）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中国次抛精华产量、市场需求量及发展趋势（2021-2032）&amp;（千件）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全球次抛精华市场销售额及增长率：（2021-2032）&amp;（万元）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全球市场次抛精华市场规模：2021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全球市场次抛精华销量及增长率（2021-2032）&amp;（千件）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全球市场次抛精华价格趋势（2021-2032）&amp;（元/件）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全球主要地区次抛精华销售收入（2021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全球主要地区次抛精华销售收入市场份额（2021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北美市场次抛精华销量及增长率（2021-2032）&amp;（千件）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北美市场次抛精华收入及增长率（2021-2032）&amp;（万元）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欧洲市场次抛精华销量及增长率（2021-2032）&amp;（千件）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欧洲市场次抛精华收入及增长率（2021-2032）&amp;（万元）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中国市场次抛精华销量及增长率（2021-2032）&amp;（千件）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中国市场次抛精华收入及增长率（2021-2032）&amp;（万元）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日本市场次抛精华销量及增长率（2021-2032）&amp;（千件）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日本市场次抛精华收入及增长率（2021-2032）&amp;（万元）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东南亚市场次抛精华销量及增长率（2021-2032）&amp;（千件）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东南亚市场次抛精华收入及增长率（2021-2032）&amp;（万元）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印度市场次抛精华销量及增长率（2021-2032）&amp;（千件）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印度市场次抛精华收入及增长率（2021-2032）&amp;（万元）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南美市场次抛精华销量及增长率（2021-2032）&amp;（千件）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南美市场次抛精华收入及增长率（2021-2032）&amp;（万元）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中东市场次抛精华销量及增长率（2021-2032）&amp;（千件）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中东市场次抛精华收入及增长率（2021-2032）&amp;（万元）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全球不同产品类型次抛精华价格走势（2021-2032）&amp;（元/件）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全球不同应用次抛精华价格走势（2021-2032）&amp;（元/件）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次抛精华中国企业SWOT分析</w:t>
      </w:r>
      <w:r>
        <w:rPr>
          <w:rFonts w:hint="eastAsia"/>
        </w:rPr>
        <w:br/>
      </w:r>
      <w:r>
        <w:rPr>
          <w:rFonts w:hint="eastAsia"/>
        </w:rPr>
        <w:t>　　图 42： 次抛精华产业链</w:t>
      </w:r>
      <w:r>
        <w:rPr>
          <w:rFonts w:hint="eastAsia"/>
        </w:rPr>
        <w:br/>
      </w:r>
      <w:r>
        <w:rPr>
          <w:rFonts w:hint="eastAsia"/>
        </w:rPr>
        <w:t>　　图 43： 次抛精华行业采购模式分析</w:t>
      </w:r>
      <w:r>
        <w:rPr>
          <w:rFonts w:hint="eastAsia"/>
        </w:rPr>
        <w:br/>
      </w:r>
      <w:r>
        <w:rPr>
          <w:rFonts w:hint="eastAsia"/>
        </w:rPr>
        <w:t>　　图 44： 次抛精华行业生产模式</w:t>
      </w:r>
      <w:r>
        <w:rPr>
          <w:rFonts w:hint="eastAsia"/>
        </w:rPr>
        <w:br/>
      </w:r>
      <w:r>
        <w:rPr>
          <w:rFonts w:hint="eastAsia"/>
        </w:rPr>
        <w:t>　　图 45： 次抛精华行业销售模式分析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c18f5477b8423a" w:history="1">
        <w:r>
          <w:rPr>
            <w:rStyle w:val="Hyperlink"/>
          </w:rPr>
          <w:t>2026-2032年全球与中国次抛精华市场调查研究及发展前景分析报告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c18f5477b8423a" w:history="1">
        <w:r>
          <w:rPr>
            <w:rStyle w:val="Hyperlink"/>
          </w:rPr>
          <w:t>https://www.20087.com/5/68/CiPaoJingHuaFaZhanQianJingFenXi.html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ccecb0cd3944b8" w:history="1">
      <w:r>
        <w:rPr>
          <w:rStyle w:val="Hyperlink"/>
        </w:rPr>
        <w:t>2026-2032年全球与中国次抛精华市场调查研究及发展前景分析报告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CiPaoJingHuaFaZhanQianJingFenXi.html" TargetMode="External" Id="R85c18f5477b842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CiPaoJingHuaFaZhanQianJingFenXi.html" TargetMode="External" Id="R55ccecb0cd3944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2026-03-27T00:39:09Z</dcterms:created>
  <dcterms:modified xsi:type="dcterms:W3CDTF">2026-03-27T01:39:09Z</dcterms:modified>
  <dc:subject>2026-2032年全球与中国次抛精华市场调查研究及发展前景分析报告</dc:subject>
  <dc:title>2026-2032年全球与中国次抛精华市场调查研究及发展前景分析报告</dc:title>
  <cp:keywords>2026-2032年全球与中国次抛精华市场调查研究及发展前景分析报告</cp:keywords>
  <dc:description>2026-2032年全球与中国次抛精华市场调查研究及发展前景分析报告</dc:description>
</cp:coreProperties>
</file>