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7eb26bd9b479e" w:history="1">
              <w:r>
                <w:rPr>
                  <w:rStyle w:val="Hyperlink"/>
                </w:rPr>
                <w:t>2026-2032年全球与中国固体清香剂行业研究及发展前景报告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7eb26bd9b479e" w:history="1">
              <w:r>
                <w:rPr>
                  <w:rStyle w:val="Hyperlink"/>
                </w:rPr>
                <w:t>2026-2032年全球与中国固体清香剂行业研究及发展前景报告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7eb26bd9b479e" w:history="1">
                <w:r>
                  <w:rPr>
                    <w:rStyle w:val="Hyperlink"/>
                  </w:rPr>
                  <w:t>https://www.20087.com/5/18/GuTiQingXiangJiFaZhanQianJingFenXi.html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清香剂是以凝胶、蜡基或淀粉为载体，缓慢释放香精分子以改善室内气味的家居或车载空气护理产品，常见形态包括盒装、挂件及插片式。固体清香剂强调天然香料来源、低致敏配方、缓释时长（30–90天）及包装美学设计，部分高端系列添加除味因子（如活性炭微粒）以中和异味而非简单掩盖。在健康家居理念普及与感官体验消费升级背景下，消费者对香味层次感、留香稳定性及成分透明度关注度显著提升。然而，部分低价产品使用合成香精，气味刺鼻且易引发头痛；载体干裂过快导致香精突释；此外，“天然”宣称缺乏第三方验证，存在营销误导。</w:t>
      </w:r>
      <w:r>
        <w:rPr>
          <w:rFonts w:hint="eastAsia"/>
        </w:rPr>
        <w:br/>
      </w:r>
      <w:r>
        <w:rPr>
          <w:rFonts w:hint="eastAsia"/>
        </w:rPr>
        <w:t>　　未来，固体清香剂将向情绪香氛、智能释放与闭环包装方向突破。调香师联合神经科学研究特定香型（如雪松-专注、柑橘-愉悦）对心理状态的影响，打造功能性情绪护理产品；而温敏/湿敏材料根据环境变化调节释放速率，维持恒定香氛浓度。在可持续层面，容器采用可 refill 设计，用户购买补充芯即可重复使用外壳；外包装使用种子纸或海藻基薄膜，废弃后可自然降解。更关键的是，品牌将提供“香氛档案”服务——记录用户偏好并推送季节限定款，增强情感连接。长远看，固体清香剂将从气味遮盖品升级为情绪疗愈媒介，在提升空间幸福感与践行绿色消费之间构筑细腻、科学、有温度的嗅觉体验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7eb26bd9b479e" w:history="1">
        <w:r>
          <w:rPr>
            <w:rStyle w:val="Hyperlink"/>
          </w:rPr>
          <w:t>2026-2032年全球与中国固体清香剂行业研究及发展前景报告</w:t>
        </w:r>
      </w:hyperlink>
      <w:r>
        <w:rPr>
          <w:rFonts w:hint="eastAsia"/>
        </w:rPr>
        <w:t>》依托权威数据资源和长期市场监测，对固体清香剂市场现状进行了系统分析，并结合固体清香剂行业特点对未来发展趋势作出科学预判。报告深入探讨了固体清香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按产品类型细分，全球固体清香剂市场规模2020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桂花香味</w:t>
      </w:r>
      <w:r>
        <w:rPr>
          <w:rFonts w:hint="eastAsia"/>
        </w:rPr>
        <w:br/>
      </w:r>
      <w:r>
        <w:rPr>
          <w:rFonts w:hint="eastAsia"/>
        </w:rPr>
        <w:t>　　　　1.3.3 玫瑰香味</w:t>
      </w:r>
      <w:r>
        <w:rPr>
          <w:rFonts w:hint="eastAsia"/>
        </w:rPr>
        <w:br/>
      </w:r>
      <w:r>
        <w:rPr>
          <w:rFonts w:hint="eastAsia"/>
        </w:rPr>
        <w:t>　　　　1.3.4 茉莉香味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按应用细分，全球固体清香剂市场规模2020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固体清香剂行业发展总体概况</w:t>
      </w:r>
      <w:r>
        <w:rPr>
          <w:rFonts w:hint="eastAsia"/>
        </w:rPr>
        <w:br/>
      </w:r>
      <w:r>
        <w:rPr>
          <w:rFonts w:hint="eastAsia"/>
        </w:rPr>
        <w:t>　　　　1.5.2 固体清香剂行业发展主要特点</w:t>
      </w:r>
      <w:r>
        <w:rPr>
          <w:rFonts w:hint="eastAsia"/>
        </w:rPr>
        <w:br/>
      </w:r>
      <w:r>
        <w:rPr>
          <w:rFonts w:hint="eastAsia"/>
        </w:rPr>
        <w:t>　　　　1.5.3 固体清香剂行业发展影响因素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固体清香剂有利因素</w:t>
      </w:r>
      <w:r>
        <w:rPr>
          <w:rFonts w:hint="eastAsia"/>
        </w:rPr>
        <w:br/>
      </w:r>
      <w:r>
        <w:rPr>
          <w:rFonts w:hint="eastAsia"/>
        </w:rPr>
        <w:t>　　　　1.5.3 .2 固体清香剂不利因素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全球市场，近三年固体清香剂主要企业占有率及排名（按销量）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固体清香剂主要企业在国际市场占有率（按销量，2022-2025）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2024年固体清香剂主要企业在国际市场排名（按销量）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全球市场主要企业固体清香剂销量（2022-2025）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全球市场，近三年固体清香剂主要企业占有率及排名（按收入）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固体清香剂主要企业在国际市场占有率（按收入，2022-2025）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2024年固体清香剂主要企业在国际市场排名（按收入）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全球市场主要企业固体清香剂销售收入（2022-2025）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全球市场主要企业固体清香剂销售价格（2022-2025）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中国市场，近三年固体清香剂主要企业占有率及排名（按销量）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固体清香剂主要企业在中国市场占有率（按销量，2022-2025）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2024年固体清香剂主要企业在中国市场排名（按销量）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中国市场主要企业固体清香剂销量（2022-2025）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中国市场，近三年固体清香剂主要企业占有率及排名（按收入）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固体清香剂主要企业在中国市场占有率（按收入，2022-2025）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2024年固体清香剂主要企业在中国市场排名（按收入）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中国市场主要企业固体清香剂销售收入（2022-2025）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全球主要厂商固体清香剂总部及产地分布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全球主要厂商成立时间及固体清香剂商业化日期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全球主要厂商固体清香剂产品类型及应用</w:t>
      </w:r>
      <w:r>
        <w:rPr>
          <w:rFonts w:hint="eastAsia"/>
        </w:rPr>
        <w:br/>
      </w:r>
      <w:r>
        <w:rPr>
          <w:rFonts w:hint="eastAsia"/>
        </w:rPr>
        <w:t>　　2.9 固体清香剂行业集中度、竞争程度分析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固体清香剂行业集中度分析：2024年全球Top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全球固体清香剂第一梯队、第二梯队和第三梯队生产商（品牌）及市场份额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全球固体清香剂总体规模分析</w:t>
      </w:r>
      <w:r>
        <w:rPr>
          <w:rFonts w:hint="eastAsia"/>
        </w:rPr>
        <w:br/>
      </w:r>
      <w:r>
        <w:rPr>
          <w:rFonts w:hint="eastAsia"/>
        </w:rPr>
        <w:t>　　3.1 全球固体清香剂供需现状及预测（2020-2032）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全球固体清香剂产能、产量、产能利用率及发展趋势（2020-2032）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全球固体清香剂产量、需求量及发展趋势（2020-2032）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全球主要地区固体清香剂产量及发展趋势（2020-2032）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全球主要地区固体清香剂产量（2020-2025）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全球主要地区固体清香剂产量（2026-2032）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全球主要地区固体清香剂产量市场份额（2020-2032）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中国固体清香剂供需现状及预测（2020-2032）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中国固体清香剂产能、产量、产能利用率及发展趋势（2020-2032）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中国固体清香剂产量、市场需求量及发展趋势（2020-2032）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中国市场固体清香剂进出口（2020-2032）</w:t>
      </w:r>
      <w:r>
        <w:rPr>
          <w:rFonts w:hint="eastAsia"/>
        </w:rPr>
        <w:br/>
      </w:r>
      <w:r>
        <w:rPr>
          <w:rFonts w:hint="eastAsia"/>
        </w:rPr>
        <w:t>　　3.4 全球固体清香剂销量及销售额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全球市场固体清香剂销售额（2020-2032）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全球市场固体清香剂销量（2020-2032）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全球市场固体清香剂价格趋势（2020-2032）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全球固体清香剂主要地区分析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全球主要地区固体清香剂市场规模分析：2020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全球主要地区固体清香剂销售收入及市场份额（2020-2025年）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全球主要地区固体清香剂销售收入预测（2026-2032年）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全球主要地区固体清香剂销量分析：2020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全球主要地区固体清香剂销量及市场份额（2020-2025年）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全球主要地区固体清香剂销量及市场份额预测（2026-2032）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北美市场固体清香剂销量、收入及增长率（2020-2032）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欧洲市场固体清香剂销量、收入及增长率（2020-2032）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中国市场固体清香剂销量、收入及增长率（2020-2032）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日本市场固体清香剂销量、收入及增长率（2020-2032）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东南亚市场固体清香剂销量、收入及增长率（2020-2032）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印度市场固体清香剂销量、收入及增长率（2020-2032）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固体清香剂销量、收入、价格及毛利率（2020-2025）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固体清香剂销量、收入、价格及毛利率（2020-2025）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固体清香剂销量、收入、价格及毛利率（2020-2025）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固体清香剂销量、收入、价格及毛利率（2020-2025）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固体清香剂销量、收入、价格及毛利率（2020-2025）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固体清香剂销量、收入、价格及毛利率（2020-2025）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固体清香剂销量、收入、价格及毛利率（2020-2025）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固体清香剂销量、收入、价格及毛利率（2020-2025）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固体清香剂销量、收入、价格及毛利率（2020-2025）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不同产品类型固体清香剂分析</w:t>
      </w:r>
      <w:r>
        <w:rPr>
          <w:rFonts w:hint="eastAsia"/>
        </w:rPr>
        <w:br/>
      </w:r>
      <w:r>
        <w:rPr>
          <w:rFonts w:hint="eastAsia"/>
        </w:rPr>
        <w:t>　　6.1 全球不同产品类型固体清香剂销量（2020-2032）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全球不同产品类型固体清香剂销量及市场份额（2020-2025）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全球不同产品类型固体清香剂销量预测（2026-2032）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全球不同产品类型固体清香剂收入（2020-2032）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全球不同产品类型固体清香剂收入及市场份额（2020-2025）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全球不同产品类型固体清香剂收入预测（2026-2032）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全球不同产品类型固体清香剂价格走势（2020-2032）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中国不同产品类型固体清香剂销量（2020-2032）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中国不同产品类型固体清香剂销量预测（2026-2032）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中国不同产品类型固体清香剂销量及市场份额（2020-2025）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中国不同产品类型固体清香剂收入（2020-2032）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中国不同产品类型固体清香剂收入及市场份额（2020-2025）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中国不同产品类型固体清香剂收入预测（2026-2032）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不同应用固体清香剂分析</w:t>
      </w:r>
      <w:r>
        <w:rPr>
          <w:rFonts w:hint="eastAsia"/>
        </w:rPr>
        <w:br/>
      </w:r>
      <w:r>
        <w:rPr>
          <w:rFonts w:hint="eastAsia"/>
        </w:rPr>
        <w:t>　　7.1 全球不同应用固体清香剂销量（2020-2032）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全球不同应用固体清香剂销量及市场份额（2020-2025）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全球不同应用固体清香剂销量预测（2026-2032）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全球不同应用固体清香剂收入（2020-2032）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全球不同应用固体清香剂收入及市场份额（2020-2025）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全球不同应用固体清香剂收入预测（2026-2032）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全球不同应用固体清香剂价格走势（2020-2032）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中国不同应用固体清香剂销量（2020-2032）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中国不同应用固体清香剂销量及市场份额（2020-2025）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中国不同应用固体清香剂销量预测（2026-2032）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中国不同应用固体清香剂收入（2020-2032）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中国不同应用固体清香剂收入及市场份额（2020-2025）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中国不同应用固体清香剂收入预测（2026-2032）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固体清香剂行业发展趋势</w:t>
      </w:r>
      <w:r>
        <w:rPr>
          <w:rFonts w:hint="eastAsia"/>
        </w:rPr>
        <w:br/>
      </w:r>
      <w:r>
        <w:rPr>
          <w:rFonts w:hint="eastAsia"/>
        </w:rPr>
        <w:t>　　8.2 固体清香剂行业主要驱动因素</w:t>
      </w:r>
      <w:r>
        <w:rPr>
          <w:rFonts w:hint="eastAsia"/>
        </w:rPr>
        <w:br/>
      </w:r>
      <w:r>
        <w:rPr>
          <w:rFonts w:hint="eastAsia"/>
        </w:rPr>
        <w:t>　　8.3 固体清香剂中国企业SWOT分析</w:t>
      </w:r>
      <w:r>
        <w:rPr>
          <w:rFonts w:hint="eastAsia"/>
        </w:rPr>
        <w:br/>
      </w:r>
      <w:r>
        <w:rPr>
          <w:rFonts w:hint="eastAsia"/>
        </w:rPr>
        <w:t>　　8.4 中国固体清香剂行业政策环境分析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固体清香剂行业产业链简介</w:t>
      </w:r>
      <w:r>
        <w:rPr>
          <w:rFonts w:hint="eastAsia"/>
        </w:rPr>
        <w:br/>
      </w:r>
      <w:r>
        <w:rPr>
          <w:rFonts w:hint="eastAsia"/>
        </w:rPr>
        <w:t>　　　　9.1.1 固体清香剂行业供应链分析</w:t>
      </w:r>
      <w:r>
        <w:rPr>
          <w:rFonts w:hint="eastAsia"/>
        </w:rPr>
        <w:br/>
      </w:r>
      <w:r>
        <w:rPr>
          <w:rFonts w:hint="eastAsia"/>
        </w:rPr>
        <w:t>　　　　9.1.2 固体清香剂主要原料及供应情况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固体清香剂行业采购模式</w:t>
      </w:r>
      <w:r>
        <w:rPr>
          <w:rFonts w:hint="eastAsia"/>
        </w:rPr>
        <w:br/>
      </w:r>
      <w:r>
        <w:rPr>
          <w:rFonts w:hint="eastAsia"/>
        </w:rPr>
        <w:t>　　9.3 固体清香剂行业生产模式</w:t>
      </w:r>
      <w:r>
        <w:rPr>
          <w:rFonts w:hint="eastAsia"/>
        </w:rPr>
        <w:br/>
      </w:r>
      <w:r>
        <w:rPr>
          <w:rFonts w:hint="eastAsia"/>
        </w:rPr>
        <w:t>　　9.4 固体清香剂行业销售模式及销售渠道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按产品类型细分，全球固体清香剂市场规模2020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按应用细分，全球固体清香剂市场规模（CAGR）2020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固体清香剂行业发展主要特点</w:t>
      </w:r>
      <w:r>
        <w:rPr>
          <w:rFonts w:hint="eastAsia"/>
        </w:rPr>
        <w:br/>
      </w:r>
      <w:r>
        <w:rPr>
          <w:rFonts w:hint="eastAsia"/>
        </w:rPr>
        <w:t>　　表 4： 固体清香剂行业发展有利因素分析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固体清香剂行业发展不利因素分析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进入固体清香剂行业壁垒</w:t>
      </w:r>
      <w:r>
        <w:rPr>
          <w:rFonts w:hint="eastAsia"/>
        </w:rPr>
        <w:br/>
      </w:r>
      <w:r>
        <w:rPr>
          <w:rFonts w:hint="eastAsia"/>
        </w:rPr>
        <w:t>　　表 7： 固体清香剂主要企业在国际市场占有率（按销量，2022-2025）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2024年固体清香剂主要企业在国际市场排名（按销量）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全球市场主要企业固体清香剂销量（2022-2025）&amp;（千件）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固体清香剂主要企业在国际市场占有率（按收入，2022-2025）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2024年固体清香剂主要企业在国际市场排名（按收入）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全球市场主要企业固体清香剂销售收入（2022-2025）&amp;（万元）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全球市场主要企业固体清香剂销售价格（2022-2025）&amp;（元/件）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固体清香剂主要企业在中国市场占有率（按销量，2022-2025）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2024年固体清香剂主要企业在中国市场排名（按销量）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中国市场主要企业固体清香剂销量（2022-2025）&amp;（千件）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固体清香剂主要企业在中国市场占有率（按收入，2022-2025）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2024年固体清香剂主要企业在中国市场排名（按收入）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中国市场主要企业固体清香剂销售收入（2022-2025）&amp;（万元）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全球主要厂商固体清香剂总部及产地分布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全球主要厂商成立时间及固体清香剂商业化日期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全球主要厂商固体清香剂产品类型及应用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2024年全球固体清香剂主要厂商市场地位（第一梯队、第二梯队和第三梯队）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全球固体清香剂市场投资、并购等现状分析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全球主要地区固体清香剂产量增速（CAGR）：（2020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全球主要地区固体清香剂产量（2020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全球主要地区固体清香剂产量（2020-2025）&amp;（千件）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全球主要地区固体清香剂产量（2026-2032）&amp;（千件）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全球主要地区固体清香剂产量市场份额（2020-2025）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全球主要地区固体清香剂产量（2026-2032）&amp;（千件）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中国市场固体清香剂产量、销量、进出口（2020-2025年）&amp;（千件）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中国市场固体清香剂产量、销量、进出口预测（2026-2032）&amp;（千件）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全球主要地区固体清香剂销售收入增速：（2020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全球主要地区固体清香剂销售收入（2020-2025）&amp;（万元）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全球主要地区固体清香剂销售收入市场份额（2020-2025）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全球主要地区固体清香剂收入（2026-2032）&amp;（万元）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全球主要地区固体清香剂收入市场份额（2026-2032）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全球主要地区固体清香剂销量（千件）：2020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全球主要地区固体清香剂销量（2020-2025）&amp;（千件）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全球主要地区固体清香剂销量市场份额（2020-2025）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全球主要地区固体清香剂销量（2026-2032）&amp;（千件）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全球主要地区固体清香剂销量份额（2026-2032）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固体清香剂销量（千件）、收入（万元）、价格（元/件）及毛利率（2020-2025）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固体清香剂销量（千件）、收入（万元）、价格（元/件）及毛利率（2020-2025）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固体清香剂销量（千件）、收入（万元）、价格（元/件）及毛利率（2020-2025）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固体清香剂销量（千件）、收入（万元）、价格（元/件）及毛利率（2020-2025）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固体清香剂销量（千件）、收入（万元）、价格（元/件）及毛利率（2020-2025）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固体清香剂销量（千件）、收入（万元）、价格（元/件）及毛利率（2020-2025）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固体清香剂销量（千件）、收入（万元）、价格（元/件）及毛利率（2020-2025）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固体清香剂销量（千件）、收入（万元）、价格（元/件）及毛利率（2020-2025）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固体清香剂生产基地、销售区域、竞争对手及市场地位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固体清香剂产品规格、参数及市场应用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固体清香剂销量（千件）、收入（万元）、价格（元/件）及毛利率（2020-2025）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全球不同产品类型固体清香剂销量（2020-2025年）&amp;（千件）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全球不同产品类型固体清香剂销量市场份额（2020-2025）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全球不同产品类型固体清香剂销量预测（2026-2032）&amp;（千件）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全球市场不同产品类型固体清香剂销量市场份额预测（2026-2032）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全球不同产品类型固体清香剂收入（2020-2025年）&amp;（万元）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全球不同产品类型固体清香剂收入市场份额（2020-2025）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全球不同产品类型固体清香剂收入预测（2026-2032）&amp;（万元）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全球不同产品类型固体清香剂收入市场份额预测（2026-2032）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中国不同产品类型固体清香剂销量预测（2026-2032）&amp;（千件）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全球市场不同产品类型固体清香剂销量市场份额预测（2026-2032）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中国不同产品类型固体清香剂销量（2020-2025年）&amp;（千件）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中国不同产品类型固体清香剂销量市场份额（2020-2025）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中国不同产品类型固体清香剂收入（2020-2025年）&amp;（万元）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中国不同产品类型固体清香剂收入市场份额（2020-2025）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中国不同产品类型固体清香剂收入预测（2026-2032）&amp;（万元）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中国不同产品类型固体清香剂收入市场份额预测（2026-2032）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全球不同应用固体清香剂销量（2020-2025年）&amp;（千件）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全球不同应用固体清香剂销量市场份额（2020-2025）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全球不同应用固体清香剂销量预测（2026-2032）&amp;（千件）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全球市场不同应用固体清香剂销量市场份额预测（2026-2032）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全球不同应用固体清香剂收入（2020-2025年）&amp;（万元）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全球不同应用固体清香剂收入市场份额（2020-2025）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全球不同应用固体清香剂收入预测（2026-2032）&amp;（万元）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全球不同应用固体清香剂收入市场份额预测（2026-2032）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中国不同应用固体清香剂销量（2020-2025年）&amp;（千件）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中国不同应用固体清香剂销量市场份额（2020-2025）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中国不同应用固体清香剂销量预测（2026-2032）&amp;（千件）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中国市场不同应用固体清香剂销量市场份额预测（2026-2032）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中国不同应用固体清香剂收入（2020-2025年）&amp;（万元）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中国不同应用固体清香剂收入市场份额（2020-2025）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中国不同应用固体清香剂收入预测（2026-2032）&amp;（万元）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中国不同应用固体清香剂收入市场份额预测（2026-2032）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固体清香剂行业发展趋势</w:t>
      </w:r>
      <w:r>
        <w:rPr>
          <w:rFonts w:hint="eastAsia"/>
        </w:rPr>
        <w:br/>
      </w:r>
      <w:r>
        <w:rPr>
          <w:rFonts w:hint="eastAsia"/>
        </w:rPr>
        <w:t>　　表 121： 固体清香剂行业主要驱动因素</w:t>
      </w:r>
      <w:r>
        <w:rPr>
          <w:rFonts w:hint="eastAsia"/>
        </w:rPr>
        <w:br/>
      </w:r>
      <w:r>
        <w:rPr>
          <w:rFonts w:hint="eastAsia"/>
        </w:rPr>
        <w:t>　　表 122： 固体清香剂行业供应链分析</w:t>
      </w:r>
      <w:r>
        <w:rPr>
          <w:rFonts w:hint="eastAsia"/>
        </w:rPr>
        <w:br/>
      </w:r>
      <w:r>
        <w:rPr>
          <w:rFonts w:hint="eastAsia"/>
        </w:rPr>
        <w:t>　　表 123： 固体清香剂上游原料供应商</w:t>
      </w:r>
      <w:r>
        <w:rPr>
          <w:rFonts w:hint="eastAsia"/>
        </w:rPr>
        <w:br/>
      </w:r>
      <w:r>
        <w:rPr>
          <w:rFonts w:hint="eastAsia"/>
        </w:rPr>
        <w:t>　　表 124： 固体清香剂主要地区不同应用客户分析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固体清香剂典型经销商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固体清香剂产品图片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全球不同产品类型固体清香剂销售额2020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全球不同产品类型固体清香剂市场份额2024 &amp; 2032</w:t>
      </w:r>
      <w:r>
        <w:rPr>
          <w:rFonts w:hint="eastAsia"/>
        </w:rPr>
        <w:br/>
      </w:r>
      <w:r>
        <w:rPr>
          <w:rFonts w:hint="eastAsia"/>
        </w:rPr>
        <w:t>　　图 4： 桂花香味产品图片</w:t>
      </w:r>
      <w:r>
        <w:rPr>
          <w:rFonts w:hint="eastAsia"/>
        </w:rPr>
        <w:br/>
      </w:r>
      <w:r>
        <w:rPr>
          <w:rFonts w:hint="eastAsia"/>
        </w:rPr>
        <w:t>　　图 5： 玫瑰香味产品图片</w:t>
      </w:r>
      <w:r>
        <w:rPr>
          <w:rFonts w:hint="eastAsia"/>
        </w:rPr>
        <w:br/>
      </w:r>
      <w:r>
        <w:rPr>
          <w:rFonts w:hint="eastAsia"/>
        </w:rPr>
        <w:t>　　图 6： 茉莉香味产品图片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全球不同应用固体清香剂市场份额2024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2024年全球前五大生产商固体清香剂市场份额</w:t>
      </w:r>
      <w:r>
        <w:rPr>
          <w:rFonts w:hint="eastAsia"/>
        </w:rPr>
        <w:br/>
      </w:r>
      <w:r>
        <w:rPr>
          <w:rFonts w:hint="eastAsia"/>
        </w:rPr>
        <w:t>　　图 13： 2024年全球固体清香剂第一梯队、第二梯队和第三梯队厂商及市场份额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全球固体清香剂产能、产量、产能利用率及发展趋势（2020-2032）&amp;（千件）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全球固体清香剂产量、需求量及发展趋势（2020-2032）&amp;（千件）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全球主要地区固体清香剂产量市场份额（2020-2032）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中国固体清香剂产能、产量、产能利用率及发展趋势（2020-2032）&amp;（千件）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中国固体清香剂产量、市场需求量及发展趋势（2020-2032）&amp;（千件）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全球固体清香剂市场销售额及增长率：（2020-2032）&amp;（万元）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全球市场固体清香剂市场规模：2020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全球市场固体清香剂销量及增长率（2020-2032）&amp;（千件）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全球市场固体清香剂价格趋势（2020-2032）&amp;（元/件）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全球主要地区固体清香剂销售收入（2020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全球主要地区固体清香剂销售收入市场份额（2020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北美市场固体清香剂销量及增长率（2020-2032）&amp;（千件）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北美市场固体清香剂收入及增长率（2020-2032）&amp;（万元）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欧洲市场固体清香剂销量及增长率（2020-2032）&amp;（千件）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欧洲市场固体清香剂收入及增长率（2020-2032）&amp;（万元）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中国市场固体清香剂销量及增长率（2020-2032）&amp;（千件）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中国市场固体清香剂收入及增长率（2020-2032）&amp;（万元）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日本市场固体清香剂销量及增长率（2020-2032）&amp;（千件）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日本市场固体清香剂收入及增长率（2020-2032）&amp;（万元）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东南亚市场固体清香剂销量及增长率（2020-2032）&amp;（千件）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东南亚市场固体清香剂收入及增长率（2020-2032）&amp;（万元）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印度市场固体清香剂销量及增长率（2020-2032）&amp;（千件）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印度市场固体清香剂收入及增长率（2020-2032）&amp;（万元）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全球不同产品类型固体清香剂价格走势（2020-2032）&amp;（元/件）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全球不同应用固体清香剂价格走势（2020-2032）&amp;（元/件）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固体清香剂中国企业SWOT分析</w:t>
      </w:r>
      <w:r>
        <w:rPr>
          <w:rFonts w:hint="eastAsia"/>
        </w:rPr>
        <w:br/>
      </w:r>
      <w:r>
        <w:rPr>
          <w:rFonts w:hint="eastAsia"/>
        </w:rPr>
        <w:t>　　图 40： 固体清香剂产业链</w:t>
      </w:r>
      <w:r>
        <w:rPr>
          <w:rFonts w:hint="eastAsia"/>
        </w:rPr>
        <w:br/>
      </w:r>
      <w:r>
        <w:rPr>
          <w:rFonts w:hint="eastAsia"/>
        </w:rPr>
        <w:t>　　图 41： 固体清香剂行业采购模式分析</w:t>
      </w:r>
      <w:r>
        <w:rPr>
          <w:rFonts w:hint="eastAsia"/>
        </w:rPr>
        <w:br/>
      </w:r>
      <w:r>
        <w:rPr>
          <w:rFonts w:hint="eastAsia"/>
        </w:rPr>
        <w:t>　　图 42： 固体清香剂行业生产模式</w:t>
      </w:r>
      <w:r>
        <w:rPr>
          <w:rFonts w:hint="eastAsia"/>
        </w:rPr>
        <w:br/>
      </w:r>
      <w:r>
        <w:rPr>
          <w:rFonts w:hint="eastAsia"/>
        </w:rPr>
        <w:t>　　图 43： 固体清香剂行业销售模式分析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7eb26bd9b479e" w:history="1">
        <w:r>
          <w:rPr>
            <w:rStyle w:val="Hyperlink"/>
          </w:rPr>
          <w:t>2026-2032年全球与中国固体清香剂行业研究及发展前景报告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7eb26bd9b479e" w:history="1">
        <w:r>
          <w:rPr>
            <w:rStyle w:val="Hyperlink"/>
          </w:rPr>
          <w:t>https://www.20087.com/5/18/GuTiQingXiangJiFaZhanQianJingFenXi.html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芳香剂正确使用、固体清香剂能用多久、固体芳香剂一般能用多久、固体清香剂怎么用、固体清香剂怎么不散发、固体清香剂要放点水吗、固体清新剂价格多少、固体清香剂成分、固体清香剂放在哪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1bbbea54b4845" w:history="1">
      <w:r>
        <w:rPr>
          <w:rStyle w:val="Hyperlink"/>
        </w:rPr>
        <w:t>2026-2032年全球与中国固体清香剂行业研究及发展前景报告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TiQingXiangJiFaZhanQianJingFenXi.html" TargetMode="External" Id="R7467eb26bd9b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TiQingXiangJiFaZhanQianJingFenXi.html" TargetMode="External" Id="Re351bbbea54b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2025-11-12T00:21:51Z</dcterms:created>
  <dcterms:modified xsi:type="dcterms:W3CDTF">2025-11-12T01:21:51Z</dcterms:modified>
  <dc:subject>2026-2032年全球与中国固体清香剂行业研究及发展前景报告</dc:subject>
  <dc:title>2026-2032年全球与中国固体清香剂行业研究及发展前景报告</dc:title>
  <cp:keywords>2026-2032年全球与中国固体清香剂行业研究及发展前景报告</cp:keywords>
  <dc:description>2026-2032年全球与中国固体清香剂行业研究及发展前景报告</dc:description>
</cp:coreProperties>
</file>