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c4f9678b046d4" w:history="1">
              <w:r>
                <w:rPr>
                  <w:rStyle w:val="Hyperlink"/>
                </w:rPr>
                <w:t>2024-2030年中国营锤行业研究与发展趋势预测报告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c4f9678b046d4" w:history="1">
              <w:r>
                <w:rPr>
                  <w:rStyle w:val="Hyperlink"/>
                </w:rPr>
                <w:t>2024-2030年中国营锤行业研究与发展趋势预测报告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7c4f9678b046d4" w:history="1">
                <w:r>
                  <w:rPr>
                    <w:rStyle w:val="Hyperlink"/>
                  </w:rPr>
                  <w:t>https://www.20087.com/6/08/YingChuiDeQianJingQuShi.html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锤是军事工程作业中的一种工具，主要用于搭建帐篷、加固营地设施等任务。随着现代军事行动对快速部署能力的重视，营锤的设计也在不断进化，力求更加便携、耐用和多功能。现代营锤通常采用高强度材料制成，不仅重量轻而且能够承受较大的冲击力。此外，一些新型号还集成了其他实用工具，如螺丝刀、开瓶器等，以满足野外作业的多样化需求。</w:t>
      </w:r>
      <w:r>
        <w:rPr>
          <w:rFonts w:hint="eastAsia"/>
        </w:rPr>
        <w:br/>
      </w:r>
      <w:r>
        <w:rPr>
          <w:rFonts w:hint="eastAsia"/>
        </w:rPr>
        <w:t>　　未来，营锤的发展将更加注重多功能性和智能化。随着材料科学的进步，未来营锤可能会采用更轻质、更强韧的材料制作，进一步减轻士兵的负担。同时，通过集成GPS定位、环境监测等功能，这些工具不仅可以提高作业效率，还能增强使用者的安全保障。另外，随着3D打印技术的应用，定制化营锤将成为可能，以满足不同作战环境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c4f9678b046d4" w:history="1">
        <w:r>
          <w:rPr>
            <w:rStyle w:val="Hyperlink"/>
          </w:rPr>
          <w:t>2024-2030年中国营锤行业研究与发展趋势预测报告</w:t>
        </w:r>
      </w:hyperlink>
      <w:r>
        <w:rPr>
          <w:rFonts w:hint="eastAsia"/>
        </w:rPr>
        <w:t>》依托详实的数据支撑，全面剖析了营锤行业的市场规模、需求动态与价格走势。营锤报告深入挖掘产业链上下游关联，评估当前市场现状，并对未来营锤市场前景作出科学预测。通过对营锤细分市场的划分和重点企业的剖析，揭示了行业竞争格局、品牌影响力和市场集中度。此外，营锤报告还为投资者提供了关于营锤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一、营锤行业定义及分类</w:t>
      </w:r>
      <w:r>
        <w:rPr>
          <w:rFonts w:hint="eastAsia"/>
        </w:rPr>
        <w:br/>
      </w:r>
      <w:r>
        <w:rPr>
          <w:rFonts w:hint="eastAsia"/>
        </w:rPr>
        <w:t>　　　　二、营锤行业经济特性</w:t>
      </w:r>
      <w:r>
        <w:rPr>
          <w:rFonts w:hint="eastAsia"/>
        </w:rPr>
        <w:br/>
      </w:r>
      <w:r>
        <w:rPr>
          <w:rFonts w:hint="eastAsia"/>
        </w:rPr>
        <w:t>　　　　三、营锤行业产业链简介</w:t>
      </w:r>
      <w:r>
        <w:rPr>
          <w:rFonts w:hint="eastAsia"/>
        </w:rPr>
        <w:br/>
      </w:r>
      <w:r>
        <w:rPr>
          <w:rFonts w:hint="eastAsia"/>
        </w:rPr>
        <w:t>　　第二节 营锤行业发展成熟度</w:t>
      </w:r>
      <w:r>
        <w:rPr>
          <w:rFonts w:hint="eastAsia"/>
        </w:rPr>
        <w:br/>
      </w:r>
      <w:r>
        <w:rPr>
          <w:rFonts w:hint="eastAsia"/>
        </w:rPr>
        <w:t>　　　　一、营锤行业发展周期分析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营锤行业相关产业动态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营锤行业发展环境分析</w:t>
      </w:r>
      <w:r>
        <w:rPr>
          <w:rFonts w:hint="eastAsia"/>
        </w:rPr>
        <w:br/>
      </w:r>
      <w:r>
        <w:rPr>
          <w:rFonts w:hint="eastAsia"/>
        </w:rPr>
        <w:t>　　第一节 营锤行业环境分析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营锤行业相关政策、法规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营锤行业技术发展现状及趋势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当前我国营锤技术发展现状</w:t>
      </w:r>
      <w:r>
        <w:rPr>
          <w:rFonts w:hint="eastAsia"/>
        </w:rPr>
        <w:br/>
      </w:r>
      <w:r>
        <w:rPr>
          <w:rFonts w:hint="eastAsia"/>
        </w:rPr>
        <w:t>　　第二节 中外营锤技术差距及产生差距的主要原因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提高我国营锤技术的对策</w:t>
      </w:r>
      <w:r>
        <w:rPr>
          <w:rFonts w:hint="eastAsia"/>
        </w:rPr>
        <w:br/>
      </w:r>
      <w:r>
        <w:rPr>
          <w:rFonts w:hint="eastAsia"/>
        </w:rPr>
        <w:t>　　第四节 我国营锤产品研发、设计发展趋势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中国营锤市场发展调研</w:t>
      </w:r>
      <w:r>
        <w:rPr>
          <w:rFonts w:hint="eastAsia"/>
        </w:rPr>
        <w:br/>
      </w:r>
      <w:r>
        <w:rPr>
          <w:rFonts w:hint="eastAsia"/>
        </w:rPr>
        <w:t>　　第一节 营锤市场现状分析及预测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一、2018-2023年中国营锤市场规模分析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二、2024-2030年中国营锤市场规模预测</w:t>
      </w:r>
      <w:r>
        <w:rPr>
          <w:rFonts w:hint="eastAsia"/>
        </w:rPr>
        <w:br/>
      </w:r>
      <w:r>
        <w:rPr>
          <w:rFonts w:hint="eastAsia"/>
        </w:rPr>
        <w:t>　　第二节 营锤行业产能分析及预测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一、2018-2023年中国营锤行业产能分析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二、2024-2030年中国营锤行业产能预测</w:t>
      </w:r>
      <w:r>
        <w:rPr>
          <w:rFonts w:hint="eastAsia"/>
        </w:rPr>
        <w:br/>
      </w:r>
      <w:r>
        <w:rPr>
          <w:rFonts w:hint="eastAsia"/>
        </w:rPr>
        <w:t>　　第三节 营锤行业产量分析及预测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一、2018-2023年中国营锤行业产量分析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二、2024-2030年中国营锤行业产量预测</w:t>
      </w:r>
      <w:r>
        <w:rPr>
          <w:rFonts w:hint="eastAsia"/>
        </w:rPr>
        <w:br/>
      </w:r>
      <w:r>
        <w:rPr>
          <w:rFonts w:hint="eastAsia"/>
        </w:rPr>
        <w:t>　　第四节 营锤市场需求分析及预测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一、2018-2023年中国营锤市场需求分析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二、2024-2030年中国营锤市场需求预测</w:t>
      </w:r>
      <w:r>
        <w:rPr>
          <w:rFonts w:hint="eastAsia"/>
        </w:rPr>
        <w:br/>
      </w:r>
      <w:r>
        <w:rPr>
          <w:rFonts w:hint="eastAsia"/>
        </w:rPr>
        <w:t>　　第五节 营锤进出口数据分析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一、2018-2023年中国营锤进出口数据分析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二、2024-2030年国内营锤进出口情况预测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2018-2023年中国营锤行业总体发展状况</w:t>
      </w:r>
      <w:r>
        <w:rPr>
          <w:rFonts w:hint="eastAsia"/>
        </w:rPr>
        <w:br/>
      </w:r>
      <w:r>
        <w:rPr>
          <w:rFonts w:hint="eastAsia"/>
        </w:rPr>
        <w:t>　　第一节 中国营锤行业规模情况分析</w:t>
      </w:r>
      <w:r>
        <w:rPr>
          <w:rFonts w:hint="eastAsia"/>
        </w:rPr>
        <w:br/>
      </w:r>
      <w:r>
        <w:rPr>
          <w:rFonts w:hint="eastAsia"/>
        </w:rPr>
        <w:t>　　　　一、营锤行业单位规模情况分析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二、营锤行业人员规模状况分析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三、营锤行业资产规模状况分析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四、营锤行业市场规模状况分析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五、营锤行业敏感性分析</w:t>
      </w:r>
      <w:r>
        <w:rPr>
          <w:rFonts w:hint="eastAsia"/>
        </w:rPr>
        <w:br/>
      </w:r>
      <w:r>
        <w:rPr>
          <w:rFonts w:hint="eastAsia"/>
        </w:rPr>
        <w:t>　　第二节 中国营锤行业财务能力分析</w:t>
      </w:r>
      <w:r>
        <w:rPr>
          <w:rFonts w:hint="eastAsia"/>
        </w:rPr>
        <w:br/>
      </w:r>
      <w:r>
        <w:rPr>
          <w:rFonts w:hint="eastAsia"/>
        </w:rPr>
        <w:t>　　　　一、营锤行业盈利能力分析</w:t>
      </w:r>
      <w:r>
        <w:rPr>
          <w:rFonts w:hint="eastAsia"/>
        </w:rPr>
        <w:br/>
      </w:r>
      <w:r>
        <w:rPr>
          <w:rFonts w:hint="eastAsia"/>
        </w:rPr>
        <w:t>　　　　二、营锤行业偿债能力分析</w:t>
      </w:r>
      <w:r>
        <w:rPr>
          <w:rFonts w:hint="eastAsia"/>
        </w:rPr>
        <w:br/>
      </w:r>
      <w:r>
        <w:rPr>
          <w:rFonts w:hint="eastAsia"/>
        </w:rPr>
        <w:t>　　　　三、营锤行业营运能力分析</w:t>
      </w:r>
      <w:r>
        <w:rPr>
          <w:rFonts w:hint="eastAsia"/>
        </w:rPr>
        <w:br/>
      </w:r>
      <w:r>
        <w:rPr>
          <w:rFonts w:hint="eastAsia"/>
        </w:rPr>
        <w:t>　　　　四、营锤行业发展能力分析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一、中国营锤行业重点区域市场结构变化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二、重点地区（一）营锤行业发展分析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三、重点地区（二）营锤行业发展分析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四、重点地区（三）营锤行业发展分析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五、重点地区（四）营锤行业发展分析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六、重点地区（五）营锤行业发展分析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营锤行业产品价格分析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三、主要营锤品牌产品价位分析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五、价格在营锤行业竞争中的重要性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2023年中国营锤行业上下游行业发展分析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营锤上游行业分析</w:t>
      </w:r>
      <w:r>
        <w:rPr>
          <w:rFonts w:hint="eastAsia"/>
        </w:rPr>
        <w:br/>
      </w:r>
      <w:r>
        <w:rPr>
          <w:rFonts w:hint="eastAsia"/>
        </w:rPr>
        <w:t>　　　　一、营锤产品成本构成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四、上游供给对营锤行业的影响</w:t>
      </w:r>
      <w:r>
        <w:rPr>
          <w:rFonts w:hint="eastAsia"/>
        </w:rPr>
        <w:br/>
      </w:r>
      <w:r>
        <w:rPr>
          <w:rFonts w:hint="eastAsia"/>
        </w:rPr>
        <w:t>　　第二节 营锤下游行业分析</w:t>
      </w:r>
      <w:r>
        <w:rPr>
          <w:rFonts w:hint="eastAsia"/>
        </w:rPr>
        <w:br/>
      </w:r>
      <w:r>
        <w:rPr>
          <w:rFonts w:hint="eastAsia"/>
        </w:rPr>
        <w:t>　　　　一、营锤下游行业分布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四、下游需求对营锤行业的影响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营锤行业重点企业发展调研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营锤重点企业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营锤重点企业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营锤重点企业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营锤重点企业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营锤重点企业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营锤重点企业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2023年中国营锤产业市场竞争格局分析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2023年中国营锤产业竞争现状分析</w:t>
      </w:r>
      <w:r>
        <w:rPr>
          <w:rFonts w:hint="eastAsia"/>
        </w:rPr>
        <w:br/>
      </w:r>
      <w:r>
        <w:rPr>
          <w:rFonts w:hint="eastAsia"/>
        </w:rPr>
        <w:t>　　　　一、营锤竞争力分析</w:t>
      </w:r>
      <w:r>
        <w:rPr>
          <w:rFonts w:hint="eastAsia"/>
        </w:rPr>
        <w:br/>
      </w:r>
      <w:r>
        <w:rPr>
          <w:rFonts w:hint="eastAsia"/>
        </w:rPr>
        <w:t>　　　　二、营锤技术竞争分析</w:t>
      </w:r>
      <w:r>
        <w:rPr>
          <w:rFonts w:hint="eastAsia"/>
        </w:rPr>
        <w:br/>
      </w:r>
      <w:r>
        <w:rPr>
          <w:rFonts w:hint="eastAsia"/>
        </w:rPr>
        <w:t>　　　　三、营锤价格竞争分析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2023年中国营锤产业集中度分析</w:t>
      </w:r>
      <w:r>
        <w:rPr>
          <w:rFonts w:hint="eastAsia"/>
        </w:rPr>
        <w:br/>
      </w:r>
      <w:r>
        <w:rPr>
          <w:rFonts w:hint="eastAsia"/>
        </w:rPr>
        <w:t>　　　　一、营锤市场集中度分析</w:t>
      </w:r>
      <w:r>
        <w:rPr>
          <w:rFonts w:hint="eastAsia"/>
        </w:rPr>
        <w:br/>
      </w:r>
      <w:r>
        <w:rPr>
          <w:rFonts w:hint="eastAsia"/>
        </w:rPr>
        <w:t>　　　　二、营锤企业集中度分析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2024-2030年提高营锤企业竞争力的策略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营锤行业投资风险预警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2023年影响营锤行业发展的主要因素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一、影响营锤行业运行的有利因素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二、影响营锤行业运行的稳定因素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三、影响营锤行业运行的不利因素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四、我国营锤行业发展面临的挑战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五、我国营锤行业发展面临的机遇</w:t>
      </w:r>
      <w:r>
        <w:rPr>
          <w:rFonts w:hint="eastAsia"/>
        </w:rPr>
        <w:br/>
      </w:r>
      <w:r>
        <w:rPr>
          <w:rFonts w:hint="eastAsia"/>
        </w:rPr>
        <w:t>　　第二节 对营锤行业投资风险预警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一、2024-2030年营锤行业市场风险及控制策略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二、2024-2030年营锤行业政策风险及控制策略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三、2024-2030年营锤行业经营风险及控制策略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四、2024-2030年营锤同业竞争风险及控制策略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五、2024-2030年营锤行业其他风险及控制策略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营锤行业发展趋势与投资规划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2024-2030年营锤市场发展潜力分析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2024-2030年营锤行业发展趋势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2024-2030年营锤行业投资前景研究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中⋅智⋅林⋅：对我国营锤品牌的战略思考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二、营锤实施品牌战略的意义</w:t>
      </w:r>
      <w:r>
        <w:rPr>
          <w:rFonts w:hint="eastAsia"/>
        </w:rPr>
        <w:br/>
      </w:r>
      <w:r>
        <w:rPr>
          <w:rFonts w:hint="eastAsia"/>
        </w:rPr>
        <w:t>　　　　三、营锤企业品牌的现状分析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四、我国营锤企业的品牌战略</w:t>
      </w:r>
      <w:r>
        <w:rPr>
          <w:rFonts w:hint="eastAsia"/>
        </w:rPr>
        <w:br/>
      </w:r>
      <w:r>
        <w:rPr>
          <w:rFonts w:hint="eastAsia"/>
        </w:rPr>
        <w:t>　　　　五、营锤品牌战略管理的策略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2018-2023年中国营锤市场规模及增长情况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2018-2023年中国营锤行业产量及增长趋势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2024-2030年中国营锤行业产量预测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2018-2023年中国营锤行业市场需求及增长情况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2024-2030年中国营锤行业市场需求预测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2018-2023年中国营锤行业利润及增长情况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**地区营锤市场规模及增长情况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**地区营锤市场规模及增长情况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**地区营锤行业市场需求情况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2018-2023年中国营锤行业出口情况分析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2018-2023年中国营锤行业产品市场价格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2024-2030年中国营锤行业产品市场价格走势预测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营锤重点企业经营情况分析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营锤重点企业经营情况分析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2024-2030年中国营锤市场规模预测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2024-2030年中国营锤行业利润预测</w:t>
      </w:r>
      <w:r>
        <w:rPr>
          <w:rFonts w:hint="eastAsia"/>
        </w:rPr>
        <w:br/>
      </w:r>
      <w:r>
        <w:rPr>
          <w:rFonts w:hint="eastAsia"/>
        </w:rPr>
        <w:t>　　图表 2024年营锤行业壁垒</w:t>
      </w:r>
      <w:r>
        <w:rPr>
          <w:rFonts w:hint="eastAsia"/>
        </w:rPr>
        <w:br/>
      </w:r>
      <w:r>
        <w:rPr>
          <w:rFonts w:hint="eastAsia"/>
        </w:rPr>
        <w:t>　　图表 2024年营锤市场前景分析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2024-2030年中国营锤市场需求预测</w:t>
      </w:r>
      <w:r>
        <w:rPr>
          <w:rFonts w:hint="eastAsia"/>
        </w:rPr>
        <w:br/>
      </w:r>
      <w:r>
        <w:rPr>
          <w:rFonts w:hint="eastAsia"/>
        </w:rPr>
        <w:t>　　图表 2024年营锤发展趋势预测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c4f9678b046d4" w:history="1">
        <w:r>
          <w:rPr>
            <w:rStyle w:val="Hyperlink"/>
          </w:rPr>
          <w:t>2024-2030年中国营锤行业研究与发展趋势预测报告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7c4f9678b046d4" w:history="1">
        <w:r>
          <w:rPr>
            <w:rStyle w:val="Hyperlink"/>
          </w:rPr>
          <w:t>https://www.20087.com/6/08/YingChuiDeQianJingQuShi.html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06e2bafd24f59" w:history="1">
      <w:r>
        <w:rPr>
          <w:rStyle w:val="Hyperlink"/>
        </w:rPr>
        <w:t>2024-2030年中国营锤行业研究与发展趋势预测报告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ingChuiDeQianJingQuShi.html" TargetMode="External" Id="R6d7c4f9678b0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ingChuiDeQianJingQuShi.html" TargetMode="External" Id="R2d406e2bafd2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2023-12-07T03:38:41Z</dcterms:created>
  <dcterms:modified xsi:type="dcterms:W3CDTF">2023-12-07T04:38:41Z</dcterms:modified>
  <dc:subject>2024-2030年中国营锤行业研究与发展趋势预测报告</dc:subject>
  <dc:title>2024-2030年中国营锤行业研究与发展趋势预测报告</dc:title>
  <cp:keywords>2024-2030年中国营锤行业研究与发展趋势预测报告</cp:keywords>
  <dc:description>2024-2030年中国营锤行业研究与发展趋势预测报告</dc:description>
</cp:coreProperties>
</file>