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96f859ff491c" w:history="1">
              <w:r>
                <w:rPr>
                  <w:rStyle w:val="Hyperlink"/>
                </w:rPr>
                <w:t>2025-2031年中国眼霜行业发展研究分析与市场前景预测报告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96f859ff491c" w:history="1">
              <w:r>
                <w:rPr>
                  <w:rStyle w:val="Hyperlink"/>
                </w:rPr>
                <w:t>2025-2031年中国眼霜行业发展研究分析与市场前景预测报告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96f859ff491c" w:history="1">
                <w:r>
                  <w:rPr>
                    <w:rStyle w:val="Hyperlink"/>
                  </w:rPr>
                  <w:t>https://www.20087.com/6/58/YanShuangHangYeXianZhuangYuFaZha.html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的重要品类，近年来随着消费者对眼部皮肤保养意识的提升，市场需求持续增长。眼霜产品不仅限于抗皱和保湿，还涵盖了黑眼圈淡化、眼袋消除和细纹修复等多个功能，满足了不同年龄和肤质的护肤需求。</w:t>
      </w:r>
      <w:r>
        <w:rPr>
          <w:rFonts w:hint="eastAsia"/>
        </w:rPr>
        <w:br/>
      </w:r>
      <w:r>
        <w:rPr>
          <w:rFonts w:hint="eastAsia"/>
        </w:rPr>
        <w:t>　　未来，眼霜将更加注重科技成分和个性化定制。通过引入肽类、植物干细胞和微生物组技术，眼霜将提供更加精准和高效的护肤效果。同时，基于皮肤测试和大数据分析，个性化眼霜将根据个体的皮肤状态和生活环境，提供定制化的解决方案，满足消费者对专属护肤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96f859ff491c" w:history="1">
        <w:r>
          <w:rPr>
            <w:rStyle w:val="Hyperlink"/>
          </w:rPr>
          <w:t>2025-2031年中国眼霜行业发展研究分析与市场前景预测报告</w:t>
        </w:r>
      </w:hyperlink>
      <w:r>
        <w:rPr>
          <w:rFonts w:hint="eastAsia"/>
        </w:rPr>
        <w:t>》通过对眼霜行业的全面调研，系统分析了眼霜市场规模、技术现状及未来发展方向，揭示了行业竞争格局的演变趋势与潜在问题。同时，报告评估了眼霜行业投资价值与效益，识别了发展中的主要挑战与机遇，并结合SWOT分析为投资者和企业提供了科学的战略建议。此外，报告重点聚焦眼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2020-2025年中国眼霜行业发展环境分析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2020-2025年中国眼霜行业政策环境</w:t>
      </w:r>
      <w:r>
        <w:rPr>
          <w:rFonts w:hint="eastAsia"/>
        </w:rPr>
        <w:br/>
      </w:r>
      <w:r>
        <w:rPr>
          <w:rFonts w:hint="eastAsia"/>
        </w:rPr>
        <w:t>　　　　一、中国眼霜行业监管体制分析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二、中国眼霜行业主要法律法规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三、中国眼霜行业政策走势解读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中国眼霜行业在国民经济中地位分析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中国眼霜行业进入壁垒/退出机制分析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一、中国眼霜行业进入壁垒分析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二、中国眼霜行业退出机制分析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中国眼霜行业技术环境分析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全球眼霜行业发展分析</w:t>
      </w:r>
      <w:r>
        <w:rPr>
          <w:rFonts w:hint="eastAsia"/>
        </w:rPr>
        <w:br/>
      </w:r>
      <w:r>
        <w:rPr>
          <w:rFonts w:hint="eastAsia"/>
        </w:rPr>
        <w:t>　　第一节 世界眼霜行业发展分析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一、2025年世界眼霜行业发展分析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全球眼霜市场分析</w:t>
      </w:r>
      <w:r>
        <w:rPr>
          <w:rFonts w:hint="eastAsia"/>
        </w:rPr>
        <w:br/>
      </w:r>
      <w:r>
        <w:rPr>
          <w:rFonts w:hint="eastAsia"/>
        </w:rPr>
        <w:t>　　　　一、2025年全球眼霜需求分析</w:t>
      </w:r>
      <w:r>
        <w:rPr>
          <w:rFonts w:hint="eastAsia"/>
        </w:rPr>
        <w:br/>
      </w:r>
      <w:r>
        <w:rPr>
          <w:rFonts w:hint="eastAsia"/>
        </w:rPr>
        <w:t>　　　　二、2025年欧美眼霜需求分析</w:t>
      </w:r>
      <w:r>
        <w:rPr>
          <w:rFonts w:hint="eastAsia"/>
        </w:rPr>
        <w:br/>
      </w:r>
      <w:r>
        <w:rPr>
          <w:rFonts w:hint="eastAsia"/>
        </w:rPr>
        <w:t>　　　　三、2025年中外眼霜市场对比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2020-2025年主要国家或地区眼霜行业发展分析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一、2020-2025年美国眼霜行业分析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二、2020-2025年日本眼霜行业分析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三、2020-2025年欧洲眼霜行业分析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2020-2025年中国眼霜所属行业规模与经济效益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2020-2025年中国眼霜所属行业总体规模分析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2020-2025年中国眼霜所属行业经营效益分析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2025年中国眼霜所属行业市场需求状况分析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2020-2025年中国眼霜行业重点区域发展分析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2020-2025年中国眼霜产业链构成分析</w:t>
      </w:r>
      <w:r>
        <w:rPr>
          <w:rFonts w:hint="eastAsia"/>
        </w:rPr>
        <w:br/>
      </w:r>
      <w:r>
        <w:rPr>
          <w:rFonts w:hint="eastAsia"/>
        </w:rPr>
        <w:t>　　第一节 中国眼霜行业产业链构成分析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中国眼霜行业上游产业供应能力分析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中国眼霜行业下游产业市场需求能力分析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眼霜企业产业链延伸策略研究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二、眼霜企业产业链延伸策略的方向分析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三、眼霜企业产业链延伸策略的建议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2020-2025年中国眼霜所属行业渠道及模式分析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2020-2025年中国眼霜所属行业盈利及经营模式分析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一、2020-2025年中国眼霜所属行业盈利模式分析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2、2020-2025年影响中国眼霜所属行业盈利的因素分析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二、2020-2025年中国眼霜所属行业经营模式分析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2020-2025年中国眼霜行业企业综合排名分析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2020-2025年中国眼霜行业企业十强排名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一、中国眼霜行业企业资产规模十强企业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二、中国眼霜行业企业销售收入十强企业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三、中国眼霜行业企业利润总额十强企业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2020-2025年中国眼霜行业不同类型企业排名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一、中国眼霜行业民营主要企业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二、中国眼霜行业外资主要企业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2025-2031年规划中国眼霜行业重点企业分析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2025-2031年中国眼霜行业规划投资环境分析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2025-2031年中国眼霜行业社会环境分析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2025-2031年中国眼霜行业投资前景策略分析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一、中国眼霜行业投资前景预测分析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二、中国眼霜行业需求规模预测分析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三、中国眼霜行业市场前景预测分析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2025-2031年中国眼霜行业投资策略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2025-2031年中国眼霜行业前景数据预测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一、中国眼霜行业企业数量预测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二、中国眼霜行业资产规模预测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三、中国眼霜行业销售收入预测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四、中国眼霜行业利润总额预测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2025-2031年中国眼霜行业经营效益预测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一、中国眼霜行业偿债能力预测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二、中国眼霜行业盈利能力预测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三、中国眼霜行业的毛利率预测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四、中国眼霜行业运营能力预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一、中国眼霜行业未来发展方向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三、中国眼霜企业融资分析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2025-2031年眼霜企业战略规划策略分析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[-中-智-林-]2025-2031年规划企业重点客户战略实施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96f859ff491c" w:history="1">
        <w:r>
          <w:rPr>
            <w:rStyle w:val="Hyperlink"/>
          </w:rPr>
          <w:t>2025-2031年中国眼霜行业发展研究分析与市场前景预测报告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96f859ff491c" w:history="1">
        <w:r>
          <w:rPr>
            <w:rStyle w:val="Hyperlink"/>
          </w:rPr>
          <w:t>https://www.20087.com/6/58/YanShuangHangYeXianZhuangYuFaZha.html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62ee2d6ba4c74" w:history="1">
      <w:r>
        <w:rPr>
          <w:rStyle w:val="Hyperlink"/>
        </w:rPr>
        <w:t>2025-2031年中国眼霜行业发展研究分析与市场前景预测报告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ShuangHangYeXianZhuangYuFaZha.html" TargetMode="External" Id="Rbda496f859f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ShuangHangYeXianZhuangYuFaZha.html" TargetMode="External" Id="R85962ee2d6ba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2025-03-20T00:46:00Z</dcterms:created>
  <dcterms:modified xsi:type="dcterms:W3CDTF">2025-03-20T01:46:00Z</dcterms:modified>
  <dc:subject>2025-2031年中国眼霜行业发展研究分析与市场前景预测报告</dc:subject>
  <dc:title>2025-2031年中国眼霜行业发展研究分析与市场前景预测报告</dc:title>
  <cp:keywords>2025-2031年中国眼霜行业发展研究分析与市场前景预测报告</cp:keywords>
  <dc:description>2025-2031年中国眼霜行业发展研究分析与市场前景预测报告</dc:description>
</cp:coreProperties>
</file>