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edaccb3c84ee4" w:history="1">
              <w:r>
                <w:rPr>
                  <w:rStyle w:val="Hyperlink"/>
                </w:rPr>
                <w:t>中国超细纤维革行业现状分析与发展趋势研究报告（2025年版）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edaccb3c84ee4" w:history="1">
              <w:r>
                <w:rPr>
                  <w:rStyle w:val="Hyperlink"/>
                </w:rPr>
                <w:t>中国超细纤维革行业现状分析与发展趋势研究报告（2025年版）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edaccb3c84ee4" w:history="1">
                <w:r>
                  <w:rPr>
                    <w:rStyle w:val="Hyperlink"/>
                  </w:rPr>
                  <w:t>https://www.20087.com/M_QingGongRiHua/86/ChaoXiXianWeiGeShiChangJingZhengYuFaZhanQuShi.html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革是一种重要的合成皮革材料，近年来随着时尚产业和汽车内饰行业的发展而得到了广泛应用。目前，超细纤维革不仅在手感、耐磨性等方面有了显著提升，还在设计上更加注重环保和多功能性。随着材料科学的进步，超细纤维革的生产工艺不断改进，能够满足不同应用场景的需求。此外，随着对环保要求的提高，超细纤维革在减少生产过程中的能耗和废弃物排放方面也取得了长足进展。</w:t>
      </w:r>
      <w:r>
        <w:rPr>
          <w:rFonts w:hint="eastAsia"/>
        </w:rPr>
        <w:br/>
      </w:r>
      <w:r>
        <w:rPr>
          <w:rFonts w:hint="eastAsia"/>
        </w:rPr>
        <w:t>　　未来，超细纤维革的发展将更加注重提高环保性能和多功能性。一方面，通过引入更先进的材料和技术，可以进一步提高超细纤维革的手感和耐磨性，如采用更环保的生产工艺、优化材料配方等。另一方面，随着新材料技术的发展，开发能够满足新型时尚产品和汽车内饰需求的高性能超细纤维革将成为行业趋势之一。此外，随着对可持续发展的重视，开发更加环保的超细纤维革生产方法，如采用低碳排放的生产工艺、提高资源利用率等，也将成为重要发展方向。</w:t>
      </w:r>
      <w:r>
        <w:rPr>
          <w:rFonts w:hint="eastAsia"/>
        </w:rPr>
        <w:br/>
      </w:r>
      <w:r>
        <w:rPr>
          <w:rFonts w:hint="eastAsia"/>
        </w:rPr>
        <w:t>　　《</w:t>
      </w:r>
      <w:hyperlink r:id="Rb4cedaccb3c84ee4" w:history="1">
        <w:r>
          <w:rPr>
            <w:rStyle w:val="Hyperlink"/>
          </w:rPr>
          <w:t>中国超细纤维革行业现状分析与发展趋势研究报告（2025年版）</w:t>
        </w:r>
      </w:hyperlink>
      <w:r>
        <w:rPr>
          <w:rFonts w:hint="eastAsia"/>
        </w:rPr>
        <w:t>》基于科学的市场调研与数据分析，全面解析了超细纤维革行业的市场规模、市场需求及发展现状。报告深入探讨了超细纤维革产业链结构、细分市场特点及技术发展方向，并结合宏观经济环境与消费者需求变化，对超细纤维革行业前景与未来趋势进行了科学预测，揭示了潜在增长空间。通过对超细纤维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2025-2031年产业研究范围界定及市场特征分析</w:t>
      </w:r>
      <w:r>
        <w:rPr>
          <w:rFonts w:hint="eastAsia"/>
        </w:rPr>
        <w:br/>
      </w:r>
      <w:r>
        <w:rPr>
          <w:rFonts w:hint="eastAsia"/>
        </w:rPr>
        <w:t>　　第一节 人造革合成革分类</w:t>
      </w:r>
      <w:r>
        <w:rPr>
          <w:rFonts w:hint="eastAsia"/>
        </w:rPr>
        <w:br/>
      </w:r>
      <w:r>
        <w:rPr>
          <w:rFonts w:hint="eastAsia"/>
        </w:rPr>
        <w:t>　　　　一、根据原材料分类</w:t>
      </w:r>
      <w:r>
        <w:rPr>
          <w:rFonts w:hint="eastAsia"/>
        </w:rPr>
        <w:br/>
      </w:r>
      <w:r>
        <w:rPr>
          <w:rFonts w:hint="eastAsia"/>
        </w:rPr>
        <w:t>　　　　二、根据用途分类</w:t>
      </w:r>
      <w:r>
        <w:rPr>
          <w:rFonts w:hint="eastAsia"/>
        </w:rPr>
        <w:br/>
      </w:r>
      <w:r>
        <w:rPr>
          <w:rFonts w:hint="eastAsia"/>
        </w:rPr>
        <w:t>　　　　三、根据性能分类</w:t>
      </w:r>
      <w:r>
        <w:rPr>
          <w:rFonts w:hint="eastAsia"/>
        </w:rPr>
        <w:br/>
      </w:r>
      <w:r>
        <w:rPr>
          <w:rFonts w:hint="eastAsia"/>
        </w:rPr>
        <w:t>　　　　四、按照生产工艺</w:t>
      </w:r>
      <w:r>
        <w:rPr>
          <w:rFonts w:hint="eastAsia"/>
        </w:rPr>
        <w:br/>
      </w:r>
      <w:r>
        <w:rPr>
          <w:rFonts w:hint="eastAsia"/>
        </w:rPr>
        <w:t>　　第二节 人造革合成革历程</w:t>
      </w:r>
      <w:r>
        <w:rPr>
          <w:rFonts w:hint="eastAsia"/>
        </w:rPr>
        <w:br/>
      </w:r>
      <w:r>
        <w:rPr>
          <w:rFonts w:hint="eastAsia"/>
        </w:rPr>
        <w:t>　　　　一、第一代产品</w:t>
      </w:r>
      <w:r>
        <w:rPr>
          <w:rFonts w:hint="eastAsia"/>
        </w:rPr>
        <w:br/>
      </w:r>
      <w:r>
        <w:rPr>
          <w:rFonts w:hint="eastAsia"/>
        </w:rPr>
        <w:t>　　　　二、第二代产品</w:t>
      </w:r>
      <w:r>
        <w:rPr>
          <w:rFonts w:hint="eastAsia"/>
        </w:rPr>
        <w:br/>
      </w:r>
      <w:r>
        <w:rPr>
          <w:rFonts w:hint="eastAsia"/>
        </w:rPr>
        <w:t>　　　　三、第三代产品</w:t>
      </w:r>
      <w:r>
        <w:rPr>
          <w:rFonts w:hint="eastAsia"/>
        </w:rPr>
        <w:br/>
      </w:r>
      <w:r>
        <w:rPr>
          <w:rFonts w:hint="eastAsia"/>
        </w:rPr>
        <w:t>　　第三节 人造革合成革特点</w:t>
      </w:r>
      <w:r>
        <w:rPr>
          <w:rFonts w:hint="eastAsia"/>
        </w:rPr>
        <w:br/>
      </w:r>
      <w:r>
        <w:rPr>
          <w:rFonts w:hint="eastAsia"/>
        </w:rPr>
        <w:t>　　第四节 2025-2031年市场特征</w:t>
      </w:r>
      <w:r>
        <w:rPr>
          <w:rFonts w:hint="eastAsia"/>
        </w:rPr>
        <w:br/>
      </w:r>
      <w:r>
        <w:rPr>
          <w:rFonts w:hint="eastAsia"/>
        </w:rPr>
        <w:t>　　　　一、行业经营模式</w:t>
      </w:r>
      <w:r>
        <w:rPr>
          <w:rFonts w:hint="eastAsia"/>
        </w:rPr>
        <w:br/>
      </w:r>
      <w:r>
        <w:rPr>
          <w:rFonts w:hint="eastAsia"/>
        </w:rPr>
        <w:t>　　　　二、行业周期性特征</w:t>
      </w:r>
      <w:r>
        <w:rPr>
          <w:rFonts w:hint="eastAsia"/>
        </w:rPr>
        <w:br/>
      </w:r>
      <w:r>
        <w:rPr>
          <w:rFonts w:hint="eastAsia"/>
        </w:rPr>
        <w:t>　　　　三、行业季节特征</w:t>
      </w:r>
      <w:r>
        <w:rPr>
          <w:rFonts w:hint="eastAsia"/>
        </w:rPr>
        <w:br/>
      </w:r>
      <w:r>
        <w:rPr>
          <w:rFonts w:hint="eastAsia"/>
        </w:rPr>
        <w:t>　　　　四、行业区域性特征</w:t>
      </w:r>
      <w:r>
        <w:rPr>
          <w:rFonts w:hint="eastAsia"/>
        </w:rPr>
        <w:br/>
      </w:r>
      <w:r>
        <w:rPr>
          <w:rFonts w:hint="eastAsia"/>
        </w:rPr>
        <w:t>　　　　五、行业利润水平分析</w:t>
      </w:r>
      <w:r>
        <w:rPr>
          <w:rFonts w:hint="eastAsia"/>
        </w:rPr>
        <w:br/>
      </w:r>
      <w:r>
        <w:rPr>
          <w:rFonts w:hint="eastAsia"/>
        </w:rPr>
        <w:t>　　第五节 2025-2031年行业上下游</w:t>
      </w:r>
      <w:r>
        <w:rPr>
          <w:rFonts w:hint="eastAsia"/>
        </w:rPr>
        <w:br/>
      </w:r>
      <w:r>
        <w:rPr>
          <w:rFonts w:hint="eastAsia"/>
        </w:rPr>
        <w:t>　　　　一、上游行业发展</w:t>
      </w:r>
      <w:r>
        <w:rPr>
          <w:rFonts w:hint="eastAsia"/>
        </w:rPr>
        <w:br/>
      </w:r>
      <w:r>
        <w:rPr>
          <w:rFonts w:hint="eastAsia"/>
        </w:rPr>
        <w:t>　　　　二、下游行业发展</w:t>
      </w:r>
      <w:r>
        <w:rPr>
          <w:rFonts w:hint="eastAsia"/>
        </w:rPr>
        <w:br/>
      </w:r>
      <w:r>
        <w:rPr>
          <w:rFonts w:hint="eastAsia"/>
        </w:rPr>
        <w:br/>
      </w:r>
      <w:r>
        <w:rPr>
          <w:rFonts w:hint="eastAsia"/>
        </w:rPr>
        <w:t>第二章 2025-2031年超细纤维革行业发展背景</w:t>
      </w:r>
      <w:r>
        <w:rPr>
          <w:rFonts w:hint="eastAsia"/>
        </w:rPr>
        <w:br/>
      </w:r>
      <w:r>
        <w:rPr>
          <w:rFonts w:hint="eastAsia"/>
        </w:rPr>
        <w:t>　　第一节 2025-2031年经济发展</w:t>
      </w:r>
      <w:r>
        <w:rPr>
          <w:rFonts w:hint="eastAsia"/>
        </w:rPr>
        <w:br/>
      </w:r>
      <w:r>
        <w:rPr>
          <w:rFonts w:hint="eastAsia"/>
        </w:rPr>
        <w:t>　　　　一、2025-2031年经济发展现状</w:t>
      </w:r>
      <w:r>
        <w:rPr>
          <w:rFonts w:hint="eastAsia"/>
        </w:rPr>
        <w:br/>
      </w:r>
      <w:r>
        <w:rPr>
          <w:rFonts w:hint="eastAsia"/>
        </w:rPr>
        <w:t>　　　　二、2025-2031年经济发展前景</w:t>
      </w:r>
      <w:r>
        <w:rPr>
          <w:rFonts w:hint="eastAsia"/>
        </w:rPr>
        <w:br/>
      </w:r>
      <w:r>
        <w:rPr>
          <w:rFonts w:hint="eastAsia"/>
        </w:rPr>
        <w:t>　　第二节 2025-2031年居民支出</w:t>
      </w:r>
      <w:r>
        <w:rPr>
          <w:rFonts w:hint="eastAsia"/>
        </w:rPr>
        <w:br/>
      </w:r>
      <w:r>
        <w:rPr>
          <w:rFonts w:hint="eastAsia"/>
        </w:rPr>
        <w:t>　　　　一、2025-2031年人均GDP增长</w:t>
      </w:r>
      <w:r>
        <w:rPr>
          <w:rFonts w:hint="eastAsia"/>
        </w:rPr>
        <w:br/>
      </w:r>
      <w:r>
        <w:rPr>
          <w:rFonts w:hint="eastAsia"/>
        </w:rPr>
        <w:t>　　　　二、2025-2031年居民可支配收入</w:t>
      </w:r>
      <w:r>
        <w:rPr>
          <w:rFonts w:hint="eastAsia"/>
        </w:rPr>
        <w:br/>
      </w:r>
      <w:r>
        <w:rPr>
          <w:rFonts w:hint="eastAsia"/>
        </w:rPr>
        <w:t>　　第三节 2025-2031年资产投资</w:t>
      </w:r>
      <w:r>
        <w:rPr>
          <w:rFonts w:hint="eastAsia"/>
        </w:rPr>
        <w:br/>
      </w:r>
      <w:r>
        <w:rPr>
          <w:rFonts w:hint="eastAsia"/>
        </w:rPr>
        <w:t>　　　　一、2025-2031年固定资产投资</w:t>
      </w:r>
      <w:r>
        <w:rPr>
          <w:rFonts w:hint="eastAsia"/>
        </w:rPr>
        <w:br/>
      </w:r>
      <w:r>
        <w:rPr>
          <w:rFonts w:hint="eastAsia"/>
        </w:rPr>
        <w:t>　　　　二、2025-2031年房地产市场</w:t>
      </w:r>
      <w:r>
        <w:rPr>
          <w:rFonts w:hint="eastAsia"/>
        </w:rPr>
        <w:br/>
      </w:r>
      <w:r>
        <w:rPr>
          <w:rFonts w:hint="eastAsia"/>
        </w:rPr>
        <w:t>　　第四节 行业管理体制和产业政策</w:t>
      </w:r>
      <w:r>
        <w:rPr>
          <w:rFonts w:hint="eastAsia"/>
        </w:rPr>
        <w:br/>
      </w:r>
      <w:r>
        <w:rPr>
          <w:rFonts w:hint="eastAsia"/>
        </w:rPr>
        <w:t>　　　　一、行业管理体系</w:t>
      </w:r>
      <w:r>
        <w:rPr>
          <w:rFonts w:hint="eastAsia"/>
        </w:rPr>
        <w:br/>
      </w:r>
      <w:r>
        <w:rPr>
          <w:rFonts w:hint="eastAsia"/>
        </w:rPr>
        <w:t>　　　　二、产业政策分析</w:t>
      </w:r>
      <w:r>
        <w:rPr>
          <w:rFonts w:hint="eastAsia"/>
        </w:rPr>
        <w:br/>
      </w:r>
      <w:r>
        <w:rPr>
          <w:rFonts w:hint="eastAsia"/>
        </w:rPr>
        <w:br/>
      </w:r>
      <w:r>
        <w:rPr>
          <w:rFonts w:hint="eastAsia"/>
        </w:rPr>
        <w:t>第三章 2025-2031年全球及中国超细纤维革产业</w:t>
      </w:r>
      <w:r>
        <w:rPr>
          <w:rFonts w:hint="eastAsia"/>
        </w:rPr>
        <w:br/>
      </w:r>
      <w:r>
        <w:rPr>
          <w:rFonts w:hint="eastAsia"/>
        </w:rPr>
        <w:t>　　第一节 全球超细纤维革市场</w:t>
      </w:r>
      <w:r>
        <w:rPr>
          <w:rFonts w:hint="eastAsia"/>
        </w:rPr>
        <w:br/>
      </w:r>
      <w:r>
        <w:rPr>
          <w:rFonts w:hint="eastAsia"/>
        </w:rPr>
        <w:t>　　　　一、2025-2031年全球产量</w:t>
      </w:r>
      <w:r>
        <w:rPr>
          <w:rFonts w:hint="eastAsia"/>
        </w:rPr>
        <w:br/>
      </w:r>
      <w:r>
        <w:rPr>
          <w:rFonts w:hint="eastAsia"/>
        </w:rPr>
        <w:t>　　　　二、2025-2031年区域格局</w:t>
      </w:r>
      <w:r>
        <w:rPr>
          <w:rFonts w:hint="eastAsia"/>
        </w:rPr>
        <w:br/>
      </w:r>
      <w:r>
        <w:rPr>
          <w:rFonts w:hint="eastAsia"/>
        </w:rPr>
        <w:t>　　第二节 国内超细纤维革市场</w:t>
      </w:r>
      <w:r>
        <w:rPr>
          <w:rFonts w:hint="eastAsia"/>
        </w:rPr>
        <w:br/>
      </w:r>
      <w:r>
        <w:rPr>
          <w:rFonts w:hint="eastAsia"/>
        </w:rPr>
        <w:t>　　　　一、2025-2031年国内产量</w:t>
      </w:r>
      <w:r>
        <w:rPr>
          <w:rFonts w:hint="eastAsia"/>
        </w:rPr>
        <w:br/>
      </w:r>
      <w:r>
        <w:rPr>
          <w:rFonts w:hint="eastAsia"/>
        </w:rPr>
        <w:t>　　　　二、2025-2031年国内出口量</w:t>
      </w:r>
      <w:r>
        <w:rPr>
          <w:rFonts w:hint="eastAsia"/>
        </w:rPr>
        <w:br/>
      </w:r>
      <w:r>
        <w:rPr>
          <w:rFonts w:hint="eastAsia"/>
        </w:rPr>
        <w:t>　　　　三、2025-2031年国内消费量</w:t>
      </w:r>
      <w:r>
        <w:rPr>
          <w:rFonts w:hint="eastAsia"/>
        </w:rPr>
        <w:br/>
      </w:r>
      <w:r>
        <w:rPr>
          <w:rFonts w:hint="eastAsia"/>
        </w:rPr>
        <w:t>　　第三节 行业技术水平及趋势</w:t>
      </w:r>
      <w:r>
        <w:rPr>
          <w:rFonts w:hint="eastAsia"/>
        </w:rPr>
        <w:br/>
      </w:r>
      <w:r>
        <w:rPr>
          <w:rFonts w:hint="eastAsia"/>
        </w:rPr>
        <w:t>　　　　一、行业技术特点</w:t>
      </w:r>
      <w:r>
        <w:rPr>
          <w:rFonts w:hint="eastAsia"/>
        </w:rPr>
        <w:br/>
      </w:r>
      <w:r>
        <w:rPr>
          <w:rFonts w:hint="eastAsia"/>
        </w:rPr>
        <w:t>　　　　二、行业技术水平</w:t>
      </w:r>
      <w:r>
        <w:rPr>
          <w:rFonts w:hint="eastAsia"/>
        </w:rPr>
        <w:br/>
      </w:r>
      <w:r>
        <w:rPr>
          <w:rFonts w:hint="eastAsia"/>
        </w:rPr>
        <w:t>　　　　三、行业技术发展方向</w:t>
      </w:r>
      <w:r>
        <w:rPr>
          <w:rFonts w:hint="eastAsia"/>
        </w:rPr>
        <w:br/>
      </w:r>
      <w:r>
        <w:rPr>
          <w:rFonts w:hint="eastAsia"/>
        </w:rPr>
        <w:t>　　第四节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第四章 2025-2031年重点消费领域市场容量分析</w:t>
      </w:r>
      <w:r>
        <w:rPr>
          <w:rFonts w:hint="eastAsia"/>
        </w:rPr>
        <w:br/>
      </w:r>
      <w:r>
        <w:rPr>
          <w:rFonts w:hint="eastAsia"/>
        </w:rPr>
        <w:t>　　第一节 2025-2031年超细纤维革市场容量</w:t>
      </w:r>
      <w:r>
        <w:rPr>
          <w:rFonts w:hint="eastAsia"/>
        </w:rPr>
        <w:br/>
      </w:r>
      <w:r>
        <w:rPr>
          <w:rFonts w:hint="eastAsia"/>
        </w:rPr>
        <w:t>　　　　一、下游行业发展阶段和消费能力的影响</w:t>
      </w:r>
      <w:r>
        <w:rPr>
          <w:rFonts w:hint="eastAsia"/>
        </w:rPr>
        <w:br/>
      </w:r>
      <w:r>
        <w:rPr>
          <w:rFonts w:hint="eastAsia"/>
        </w:rPr>
        <w:t>　　　　二、国内超细纤维革有效生产能力增长和产品优化</w:t>
      </w:r>
      <w:r>
        <w:rPr>
          <w:rFonts w:hint="eastAsia"/>
        </w:rPr>
        <w:br/>
      </w:r>
      <w:r>
        <w:rPr>
          <w:rFonts w:hint="eastAsia"/>
        </w:rPr>
        <w:t>　　　　三、消费理念升级和消费习惯的变化</w:t>
      </w:r>
      <w:r>
        <w:rPr>
          <w:rFonts w:hint="eastAsia"/>
        </w:rPr>
        <w:br/>
      </w:r>
      <w:r>
        <w:rPr>
          <w:rFonts w:hint="eastAsia"/>
        </w:rPr>
        <w:t>　　第二节 2025-2031年下游行业市场需求</w:t>
      </w:r>
      <w:r>
        <w:rPr>
          <w:rFonts w:hint="eastAsia"/>
        </w:rPr>
        <w:br/>
      </w:r>
      <w:r>
        <w:rPr>
          <w:rFonts w:hint="eastAsia"/>
        </w:rPr>
        <w:t>　　　　一、2025-2031年制鞋行业</w:t>
      </w:r>
      <w:r>
        <w:rPr>
          <w:rFonts w:hint="eastAsia"/>
        </w:rPr>
        <w:br/>
      </w:r>
      <w:r>
        <w:rPr>
          <w:rFonts w:hint="eastAsia"/>
        </w:rPr>
        <w:t>　　　　二、2025-2031年软体家具行业</w:t>
      </w:r>
      <w:r>
        <w:rPr>
          <w:rFonts w:hint="eastAsia"/>
        </w:rPr>
        <w:br/>
      </w:r>
      <w:r>
        <w:rPr>
          <w:rFonts w:hint="eastAsia"/>
        </w:rPr>
        <w:t>　　　　三、2025-2031年服装服饰行业</w:t>
      </w:r>
      <w:r>
        <w:rPr>
          <w:rFonts w:hint="eastAsia"/>
        </w:rPr>
        <w:br/>
      </w:r>
      <w:r>
        <w:rPr>
          <w:rFonts w:hint="eastAsia"/>
        </w:rPr>
        <w:t>　　　　四、2025-2031年汽车内饰</w:t>
      </w:r>
      <w:r>
        <w:rPr>
          <w:rFonts w:hint="eastAsia"/>
        </w:rPr>
        <w:br/>
      </w:r>
      <w:r>
        <w:rPr>
          <w:rFonts w:hint="eastAsia"/>
        </w:rPr>
        <w:t>　　　　五、2025-2031年箱包行业、体育用品行业</w:t>
      </w:r>
      <w:r>
        <w:rPr>
          <w:rFonts w:hint="eastAsia"/>
        </w:rPr>
        <w:br/>
      </w:r>
      <w:r>
        <w:rPr>
          <w:rFonts w:hint="eastAsia"/>
        </w:rPr>
        <w:br/>
      </w:r>
      <w:r>
        <w:rPr>
          <w:rFonts w:hint="eastAsia"/>
        </w:rPr>
        <w:t>第五章 2025-2031年超细纤维革市场竞争格局分析</w:t>
      </w:r>
      <w:r>
        <w:rPr>
          <w:rFonts w:hint="eastAsia"/>
        </w:rPr>
        <w:br/>
      </w:r>
      <w:r>
        <w:rPr>
          <w:rFonts w:hint="eastAsia"/>
        </w:rPr>
        <w:t>　　第一节 超细纤维革行业市场竞争</w:t>
      </w:r>
      <w:r>
        <w:rPr>
          <w:rFonts w:hint="eastAsia"/>
        </w:rPr>
        <w:br/>
      </w:r>
      <w:r>
        <w:rPr>
          <w:rFonts w:hint="eastAsia"/>
        </w:rPr>
        <w:t>　　　　一、国际竞争格局</w:t>
      </w:r>
      <w:r>
        <w:rPr>
          <w:rFonts w:hint="eastAsia"/>
        </w:rPr>
        <w:br/>
      </w:r>
      <w:r>
        <w:rPr>
          <w:rFonts w:hint="eastAsia"/>
        </w:rPr>
        <w:t>　　　　二、国内竞争格局</w:t>
      </w:r>
      <w:r>
        <w:rPr>
          <w:rFonts w:hint="eastAsia"/>
        </w:rPr>
        <w:br/>
      </w:r>
      <w:r>
        <w:rPr>
          <w:rFonts w:hint="eastAsia"/>
        </w:rPr>
        <w:t>　　第二节 2025-2031年业内主要企业</w:t>
      </w:r>
      <w:r>
        <w:rPr>
          <w:rFonts w:hint="eastAsia"/>
        </w:rPr>
        <w:br/>
      </w:r>
      <w:r>
        <w:rPr>
          <w:rFonts w:hint="eastAsia"/>
        </w:rPr>
        <w:t>　　　　一、国际主要竞争企业</w:t>
      </w:r>
      <w:r>
        <w:rPr>
          <w:rFonts w:hint="eastAsia"/>
        </w:rPr>
        <w:br/>
      </w:r>
      <w:r>
        <w:rPr>
          <w:rFonts w:hint="eastAsia"/>
        </w:rPr>
        <w:t>　　　　二、国内主要竞争企业</w:t>
      </w:r>
      <w:r>
        <w:rPr>
          <w:rFonts w:hint="eastAsia"/>
        </w:rPr>
        <w:br/>
      </w:r>
      <w:r>
        <w:rPr>
          <w:rFonts w:hint="eastAsia"/>
        </w:rPr>
        <w:t>　　第三节 行业进入壁垒分析</w:t>
      </w:r>
      <w:r>
        <w:rPr>
          <w:rFonts w:hint="eastAsia"/>
        </w:rPr>
        <w:br/>
      </w:r>
      <w:r>
        <w:rPr>
          <w:rFonts w:hint="eastAsia"/>
        </w:rPr>
        <w:t>　　　　一、技术研发和人才壁垒</w:t>
      </w:r>
      <w:r>
        <w:rPr>
          <w:rFonts w:hint="eastAsia"/>
        </w:rPr>
        <w:br/>
      </w:r>
      <w:r>
        <w:rPr>
          <w:rFonts w:hint="eastAsia"/>
        </w:rPr>
        <w:t>　　　　二、市场壁垒</w:t>
      </w:r>
      <w:r>
        <w:rPr>
          <w:rFonts w:hint="eastAsia"/>
        </w:rPr>
        <w:br/>
      </w:r>
      <w:r>
        <w:rPr>
          <w:rFonts w:hint="eastAsia"/>
        </w:rPr>
        <w:t>　　　　三、工艺品质壁垒</w:t>
      </w:r>
      <w:r>
        <w:rPr>
          <w:rFonts w:hint="eastAsia"/>
        </w:rPr>
        <w:br/>
      </w:r>
      <w:r>
        <w:rPr>
          <w:rFonts w:hint="eastAsia"/>
        </w:rPr>
        <w:t>　　　　四、资金壁垒</w:t>
      </w:r>
      <w:r>
        <w:rPr>
          <w:rFonts w:hint="eastAsia"/>
        </w:rPr>
        <w:br/>
      </w:r>
      <w:r>
        <w:rPr>
          <w:rFonts w:hint="eastAsia"/>
        </w:rPr>
        <w:br/>
      </w:r>
      <w:r>
        <w:rPr>
          <w:rFonts w:hint="eastAsia"/>
        </w:rPr>
        <w:t>第六章 2025-2031年超细纤维革业内领先企业竞争力</w:t>
      </w:r>
      <w:r>
        <w:rPr>
          <w:rFonts w:hint="eastAsia"/>
        </w:rPr>
        <w:br/>
      </w:r>
      <w:r>
        <w:rPr>
          <w:rFonts w:hint="eastAsia"/>
        </w:rPr>
        <w:t>　　第一节 上海华峰</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第二节 禾欣股份</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第三节 双象股份</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第四节 浙江科一</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第五节 黄河超纤</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t>　　第六节 中~智~林~　同大海岛</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三、企业运营</w:t>
      </w:r>
      <w:r>
        <w:rPr>
          <w:rFonts w:hint="eastAsia"/>
        </w:rPr>
        <w:br/>
      </w:r>
      <w:r>
        <w:rPr>
          <w:rFonts w:hint="eastAsia"/>
        </w:rPr>
        <w:br/>
      </w:r>
      <w:r>
        <w:rPr>
          <w:rFonts w:hint="eastAsia"/>
        </w:rPr>
        <w:t>图表目录</w:t>
      </w:r>
      <w:r>
        <w:rPr>
          <w:rFonts w:hint="eastAsia"/>
        </w:rPr>
        <w:br/>
      </w:r>
      <w:r>
        <w:rPr>
          <w:rFonts w:hint="eastAsia"/>
        </w:rPr>
        <w:t>　　图表 1 2025-2031年中国国内生产总值一览表 单位：亿元</w:t>
      </w:r>
      <w:r>
        <w:rPr>
          <w:rFonts w:hint="eastAsia"/>
        </w:rPr>
        <w:br/>
      </w:r>
      <w:r>
        <w:rPr>
          <w:rFonts w:hint="eastAsia"/>
        </w:rPr>
        <w:t>　　图表 2 2025-2031年中国国内生产总值变化趋势图 单位：亿元</w:t>
      </w:r>
      <w:r>
        <w:rPr>
          <w:rFonts w:hint="eastAsia"/>
        </w:rPr>
        <w:br/>
      </w:r>
      <w:r>
        <w:rPr>
          <w:rFonts w:hint="eastAsia"/>
        </w:rPr>
        <w:t>　　图表 3 2025-2031年中国人均国内生产总值一览表</w:t>
      </w:r>
      <w:r>
        <w:rPr>
          <w:rFonts w:hint="eastAsia"/>
        </w:rPr>
        <w:br/>
      </w:r>
      <w:r>
        <w:rPr>
          <w:rFonts w:hint="eastAsia"/>
        </w:rPr>
        <w:t>　　图表 4 2025年农村居民人均纯收入</w:t>
      </w:r>
      <w:r>
        <w:rPr>
          <w:rFonts w:hint="eastAsia"/>
        </w:rPr>
        <w:br/>
      </w:r>
      <w:r>
        <w:rPr>
          <w:rFonts w:hint="eastAsia"/>
        </w:rPr>
        <w:t>　　图表 5 2025年城镇居民家庭人均可支配收入及人均消费性支出一览表</w:t>
      </w:r>
      <w:r>
        <w:rPr>
          <w:rFonts w:hint="eastAsia"/>
        </w:rPr>
        <w:br/>
      </w:r>
      <w:r>
        <w:rPr>
          <w:rFonts w:hint="eastAsia"/>
        </w:rPr>
        <w:t>　　图表 6 2025-2031年城镇居民家庭人均可支配收入变化趋势图</w:t>
      </w:r>
      <w:r>
        <w:rPr>
          <w:rFonts w:hint="eastAsia"/>
        </w:rPr>
        <w:br/>
      </w:r>
      <w:r>
        <w:rPr>
          <w:rFonts w:hint="eastAsia"/>
        </w:rPr>
        <w:t>　　图表 7 2025-2031年城镇居民家庭人均消费性支出变化趋势图</w:t>
      </w:r>
      <w:r>
        <w:rPr>
          <w:rFonts w:hint="eastAsia"/>
        </w:rPr>
        <w:br/>
      </w:r>
      <w:r>
        <w:rPr>
          <w:rFonts w:hint="eastAsia"/>
        </w:rPr>
        <w:t>　　图表 8 2025-2031年城镇居民家庭基本情况一览表</w:t>
      </w:r>
      <w:r>
        <w:rPr>
          <w:rFonts w:hint="eastAsia"/>
        </w:rPr>
        <w:br/>
      </w:r>
      <w:r>
        <w:rPr>
          <w:rFonts w:hint="eastAsia"/>
        </w:rPr>
        <w:t>　　图表 9 2025年分行业城镇固定资产投资及其增长速度 亿元</w:t>
      </w:r>
      <w:r>
        <w:rPr>
          <w:rFonts w:hint="eastAsia"/>
        </w:rPr>
        <w:br/>
      </w:r>
      <w:r>
        <w:rPr>
          <w:rFonts w:hint="eastAsia"/>
        </w:rPr>
        <w:t>　　图表 10 2025年固定资产投资新增主要生产能力</w:t>
      </w:r>
      <w:r>
        <w:rPr>
          <w:rFonts w:hint="eastAsia"/>
        </w:rPr>
        <w:br/>
      </w:r>
      <w:r>
        <w:rPr>
          <w:rFonts w:hint="eastAsia"/>
        </w:rPr>
        <w:t>　　图表 11 2025-2031年全球各个国家和地区超细纤维革产量</w:t>
      </w:r>
      <w:r>
        <w:rPr>
          <w:rFonts w:hint="eastAsia"/>
        </w:rPr>
        <w:br/>
      </w:r>
      <w:r>
        <w:rPr>
          <w:rFonts w:hint="eastAsia"/>
        </w:rPr>
        <w:t>　　图表 12 2025-2031年我国超细纤维PU 合成革的产量、消费量</w:t>
      </w:r>
      <w:r>
        <w:rPr>
          <w:rFonts w:hint="eastAsia"/>
        </w:rPr>
        <w:br/>
      </w:r>
      <w:r>
        <w:rPr>
          <w:rFonts w:hint="eastAsia"/>
        </w:rPr>
        <w:t>　　图表 13 2025-2031年我国人造革合成革及超细纤维合成革的用途及用量分布</w:t>
      </w:r>
      <w:r>
        <w:rPr>
          <w:rFonts w:hint="eastAsia"/>
        </w:rPr>
        <w:br/>
      </w:r>
      <w:r>
        <w:rPr>
          <w:rFonts w:hint="eastAsia"/>
        </w:rPr>
        <w:t>　　图表 14 2025-2031年我国人造革合成革和超细纤维革需求</w:t>
      </w:r>
      <w:r>
        <w:rPr>
          <w:rFonts w:hint="eastAsia"/>
        </w:rPr>
        <w:br/>
      </w:r>
      <w:r>
        <w:rPr>
          <w:rFonts w:hint="eastAsia"/>
        </w:rPr>
        <w:t>　　图表 15 2025-2031年我国制鞋行业人造革合成革和超细纤维革需求</w:t>
      </w:r>
      <w:r>
        <w:rPr>
          <w:rFonts w:hint="eastAsia"/>
        </w:rPr>
        <w:br/>
      </w:r>
      <w:r>
        <w:rPr>
          <w:rFonts w:hint="eastAsia"/>
        </w:rPr>
        <w:t>　　图表 16 2025-2031年我国软体家具用人造革合成革和超细纤维革需求</w:t>
      </w:r>
      <w:r>
        <w:rPr>
          <w:rFonts w:hint="eastAsia"/>
        </w:rPr>
        <w:br/>
      </w:r>
      <w:r>
        <w:rPr>
          <w:rFonts w:hint="eastAsia"/>
        </w:rPr>
        <w:t>　　图表 17 2025-2031年我国服装服饰行业人造革合成革和超细纤维革需求情况预测</w:t>
      </w:r>
      <w:r>
        <w:rPr>
          <w:rFonts w:hint="eastAsia"/>
        </w:rPr>
        <w:br/>
      </w:r>
      <w:r>
        <w:rPr>
          <w:rFonts w:hint="eastAsia"/>
        </w:rPr>
        <w:t>　　图表 18 2025-2031年我国汽车内饰用人造革合成革和超细纤维革需求情况</w:t>
      </w:r>
      <w:r>
        <w:rPr>
          <w:rFonts w:hint="eastAsia"/>
        </w:rPr>
        <w:br/>
      </w:r>
      <w:r>
        <w:rPr>
          <w:rFonts w:hint="eastAsia"/>
        </w:rPr>
        <w:t>　　图表 19 2025-2031年我国箱包、球类、装饰类用人造革合成革和超细纤维革需求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edaccb3c84ee4" w:history="1">
        <w:r>
          <w:rPr>
            <w:rStyle w:val="Hyperlink"/>
          </w:rPr>
          <w:t>中国超细纤维革行业现状分析与发展趋势研究报告（2025年版）</w:t>
        </w:r>
      </w:hyperlink>
      <w:r>
        <w:rPr>
          <w:color w:val="C00000"/>
        </w:rPr>
        <w:t>》，报告编号：</w:t>
      </w:r>
      <w:r>
        <w:rPr>
          <w:rFonts w:hint="eastAsia"/>
          <w:color w:val="C00000"/>
        </w:rPr>
        <w:t>1583786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edaccb3c84ee4" w:history="1">
        <w:r>
          <w:rPr>
            <w:rStyle w:val="Hyperlink"/>
          </w:rPr>
          <w:t>https://www.20087.com/M_QingGongRiHua/86/ChaoXiXianWeiGeShiChangJingZhengYuFaZhanQuShi.html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热点：超细纤维是什么面料、超细纤维的、毛巾是纯棉的好还是超细纤维的好、超细纤维革有什么特点、超细纤维安全吗知乎、超细纤维革包多少钱一个、木质素纤维、超细纤维合成革优缺点、石棉纤维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dcdd722354631" w:history="1">
      <w:r>
        <w:rPr>
          <w:rStyle w:val="Hyperlink"/>
        </w:rPr>
        <w:t>中国超细纤维革行业现状分析与发展趋势研究报告（2025年版）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6/ChaoXiXianWeiGeShiChangJingZhengYuFaZhanQuShi.html" TargetMode="External" Id="Rb4cedaccb3c84ee4" /></Relationships>
</file>

<file path=word/_rels/header2.xml.rels>&#65279;<?xml version="1.0" encoding="utf-8"?><Relationships xmlns="http://schemas.openxmlformats.org/package/2006/relationships"><Relationship Type="http://schemas.openxmlformats.org/officeDocument/2006/relationships/hyperlink" Target="https://www.20087.com/M_QingGongRiHua/86/ChaoXiXianWeiGeShiChangJingZhengYuFaZhanQuShi.html" TargetMode="External" Id="Rac6dcdd72235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2024-12-31T04:46:00Z</dcterms:created>
  <dcterms:modified xsi:type="dcterms:W3CDTF">2024-12-31T05:46:00Z</dcterms:modified>
  <dc:subject>中国超细纤维革行业现状分析与发展趋势研究报告（2025年版）</dc:subject>
  <dc:title>中国超细纤维革行业现状分析与发展趋势研究报告（2025年版）</dc:title>
  <cp:keywords>中国超细纤维革行业现状分析与发展趋势研究报告（2025年版）</cp:keywords>
  <dc:description>中国超细纤维革行业现状分析与发展趋势研究报告（2025年版）</dc:description>
</cp:coreProperties>
</file>