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90aca1e5046c5" w:history="1">
              <w:r>
                <w:rPr>
                  <w:rStyle w:val="Hyperlink"/>
                </w:rPr>
                <w:t>2025-2031年中国商业地毯发展现状调研与市场前景分析报告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90aca1e5046c5" w:history="1">
              <w:r>
                <w:rPr>
                  <w:rStyle w:val="Hyperlink"/>
                </w:rPr>
                <w:t>2025-2031年中国商业地毯发展现状调研与市场前景分析报告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90aca1e5046c5" w:history="1">
                <w:r>
                  <w:rPr>
                    <w:rStyle w:val="Hyperlink"/>
                  </w:rPr>
                  <w:t>https://www.20087.com/7/58/ShangYeDiTanDeQianJing.html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商业地毯是办公、酒店、机场及教育等公共空间的主流地面材料，强调耐磨性、抗污性、防火等级（如CAL 133、EN 13501）、声学吸音性能及安装便捷性，主流产品采用尼龙6、尼龙66或聚丙烯纤维，通过簇绒、方块地毯（tile）或满铺形式铺设。部分高端系列引入模块化设计与色彩定制服务，支持空间灵活布局。然而，商业地毯在高人流区域易出现起球、褪色或接缝翘边问题；传统背胶含挥发性有机物，影响室内空气质量；且在可持续建筑认证（如LEED、WELL）要求提升背景下，再生纤维含量不足、回收体系缺失制约绿色采购决策。</w:t>
      </w:r>
      <w:r>
        <w:rPr>
          <w:rFonts w:hint="eastAsia"/>
        </w:rPr>
        <w:br/>
      </w:r>
      <w:r>
        <w:rPr>
          <w:rFonts w:hint="eastAsia"/>
        </w:rPr>
        <w:t>　　未来，商业地毯将向循环设计、健康材料与智能功能方向演进。100%再生尼龙（如ECONYL®）与生物基背胶将成主流环保方案；模块化方块地毯将实现单片更换与无限循环回收。在健康层面，抗菌防霉整理将采用无银离子技术，避免生态毒性；低VOC甚至零VOC排放将成为基础标准。同时，嵌入导电纤维的地毯将支持静电消散或人员定位，适配智慧办公场景。长远看，商业地毯将从装饰性地面覆盖物升级为融合循环材料、室内健康与空间智能的建筑功能界面，在绿色建筑与人性化空间营造中持续释放其舒适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90aca1e5046c5" w:history="1">
        <w:r>
          <w:rPr>
            <w:rStyle w:val="Hyperlink"/>
          </w:rPr>
          <w:t>2025-2031年中国商业地毯发展现状调研与市场前景分析报告</w:t>
        </w:r>
      </w:hyperlink>
      <w:r>
        <w:rPr>
          <w:rFonts w:hint="eastAsia"/>
        </w:rPr>
        <w:t>》系统分析了商业地毯行业的市场规模、供需关系及产业链结构，详细梳理了商业地毯细分市场的品牌竞争态势与价格变化，重点剖析了行业内主要企业的经营状况，揭示了商业地毯市场集中度与竞争格局。报告结合商业地毯技术现状及未来发展方向，对行业前景进行了科学预测，明确了商业地毯发展趋势、潜在机遇与风险。通过SWOT分析，为商业地毯企业、投资者及政府部门提供了权威、客观的行业洞察与决策支持，助力把握商业地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商业地毯行业概述</w:t>
      </w:r>
      <w:r>
        <w:rPr>
          <w:rFonts w:hint="eastAsia"/>
        </w:rPr>
        <w:br/>
      </w:r>
      <w:r>
        <w:rPr>
          <w:rFonts w:hint="eastAsia"/>
        </w:rPr>
        <w:t>　　第一节 商业地毯定义与分类</w:t>
      </w:r>
      <w:r>
        <w:rPr>
          <w:rFonts w:hint="eastAsia"/>
        </w:rPr>
        <w:br/>
      </w:r>
      <w:r>
        <w:rPr>
          <w:rFonts w:hint="eastAsia"/>
        </w:rPr>
        <w:t>　　第二节 商业地毯应用领域</w:t>
      </w:r>
      <w:r>
        <w:rPr>
          <w:rFonts w:hint="eastAsia"/>
        </w:rPr>
        <w:br/>
      </w:r>
      <w:r>
        <w:rPr>
          <w:rFonts w:hint="eastAsia"/>
        </w:rPr>
        <w:t>　　第三节 商业地毯行业经济指标分析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全球商业地毯市场发展综述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一、国内商业地毯产能及利用情况</w:t>
      </w:r>
      <w:r>
        <w:rPr>
          <w:rFonts w:hint="eastAsia"/>
        </w:rPr>
        <w:br/>
      </w:r>
      <w:r>
        <w:rPr>
          <w:rFonts w:hint="eastAsia"/>
        </w:rPr>
        <w:t>　　　　二、商业地毯产能扩张与投资动态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2025-2031年商业地毯行业产量统计与趋势预测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1、2019-2024年商业地毯产量及增长趋势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三、2025-2031年商业地毯产量预测</w:t>
      </w:r>
      <w:r>
        <w:rPr>
          <w:rFonts w:hint="eastAsia"/>
        </w:rPr>
        <w:br/>
      </w:r>
      <w:r>
        <w:rPr>
          <w:rFonts w:hint="eastAsia"/>
        </w:rPr>
        <w:t>　　第三节 2025-2031年商业地毯市场需求与销售分析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一、2024-2025年商业地毯行业需求现状</w:t>
      </w:r>
      <w:r>
        <w:rPr>
          <w:rFonts w:hint="eastAsia"/>
        </w:rPr>
        <w:br/>
      </w:r>
      <w:r>
        <w:rPr>
          <w:rFonts w:hint="eastAsia"/>
        </w:rPr>
        <w:t>　　　　二、商业地毯客户群体与需求特点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一、2024-2025年商业地毯各应用领域市场现状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2024-2025年商业地毯行业技术发展现状及趋势分析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一、2019-2024年商业地毯进口规模及增长情况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一、2019-2024年商业地毯出口规模及增长情况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2019-2024年中国商业地毯行业规模情况</w:t>
      </w:r>
      <w:r>
        <w:rPr>
          <w:rFonts w:hint="eastAsia"/>
        </w:rPr>
        <w:br/>
      </w:r>
      <w:r>
        <w:rPr>
          <w:rFonts w:hint="eastAsia"/>
        </w:rPr>
        <w:t>　　　　一、商业地毯行业企业数量规模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2019-2024年中国商业地毯行业财务能力分析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一、商业地毯行业盈利能力</w:t>
      </w:r>
      <w:r>
        <w:rPr>
          <w:rFonts w:hint="eastAsia"/>
        </w:rPr>
        <w:br/>
      </w:r>
      <w:r>
        <w:rPr>
          <w:rFonts w:hint="eastAsia"/>
        </w:rPr>
        <w:t>　　　　二、商业地毯行业偿债能力</w:t>
      </w:r>
      <w:r>
        <w:rPr>
          <w:rFonts w:hint="eastAsia"/>
        </w:rPr>
        <w:br/>
      </w:r>
      <w:r>
        <w:rPr>
          <w:rFonts w:hint="eastAsia"/>
        </w:rPr>
        <w:t>　　　　三、商业地毯行业营运能力</w:t>
      </w:r>
      <w:r>
        <w:rPr>
          <w:rFonts w:hint="eastAsia"/>
        </w:rPr>
        <w:br/>
      </w:r>
      <w:r>
        <w:rPr>
          <w:rFonts w:hint="eastAsia"/>
        </w:rPr>
        <w:t>　　　　四、商业地毯行业发展能力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中国商业地毯行业竞争格局分析</w:t>
      </w:r>
      <w:r>
        <w:rPr>
          <w:rFonts w:hint="eastAsia"/>
        </w:rPr>
        <w:br/>
      </w:r>
      <w:r>
        <w:rPr>
          <w:rFonts w:hint="eastAsia"/>
        </w:rPr>
        <w:t>　　第一节 商业地毯行业竞争格局总览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2019-2024年商业地毯行业企业并购活动分析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中国商业地毯行业风险与对策</w:t>
      </w:r>
      <w:r>
        <w:rPr>
          <w:rFonts w:hint="eastAsia"/>
        </w:rPr>
        <w:br/>
      </w:r>
      <w:r>
        <w:rPr>
          <w:rFonts w:hint="eastAsia"/>
        </w:rPr>
        <w:t>　　第一节 商业地毯行业SWOT分析</w:t>
      </w:r>
      <w:r>
        <w:rPr>
          <w:rFonts w:hint="eastAsia"/>
        </w:rPr>
        <w:br/>
      </w:r>
      <w:r>
        <w:rPr>
          <w:rFonts w:hint="eastAsia"/>
        </w:rPr>
        <w:t>　　　　一、商业地毯行业优势</w:t>
      </w:r>
      <w:r>
        <w:rPr>
          <w:rFonts w:hint="eastAsia"/>
        </w:rPr>
        <w:br/>
      </w:r>
      <w:r>
        <w:rPr>
          <w:rFonts w:hint="eastAsia"/>
        </w:rPr>
        <w:t>　　　　二、商业地毯行业劣势</w:t>
      </w:r>
      <w:r>
        <w:rPr>
          <w:rFonts w:hint="eastAsia"/>
        </w:rPr>
        <w:br/>
      </w:r>
      <w:r>
        <w:rPr>
          <w:rFonts w:hint="eastAsia"/>
        </w:rPr>
        <w:t>　　　　三、商业地毯市场机会</w:t>
      </w:r>
      <w:r>
        <w:rPr>
          <w:rFonts w:hint="eastAsia"/>
        </w:rPr>
        <w:br/>
      </w:r>
      <w:r>
        <w:rPr>
          <w:rFonts w:hint="eastAsia"/>
        </w:rPr>
        <w:t>　　　　四、商业地毯市场威胁</w:t>
      </w:r>
      <w:r>
        <w:rPr>
          <w:rFonts w:hint="eastAsia"/>
        </w:rPr>
        <w:br/>
      </w:r>
      <w:r>
        <w:rPr>
          <w:rFonts w:hint="eastAsia"/>
        </w:rPr>
        <w:t>　　第二节 商业地毯行业风险及对策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2024-2025年商业地毯行业发展环境分析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2025-2031年商业地毯行业发展趋势与方向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2025-2031年商业地毯行业发展潜力与机遇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中^智林^商业地毯行业发展建议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商业地毯图片</w:t>
      </w:r>
      <w:r>
        <w:rPr>
          <w:rFonts w:hint="eastAsia"/>
        </w:rPr>
        <w:br/>
      </w:r>
      <w:r>
        <w:rPr>
          <w:rFonts w:hint="eastAsia"/>
        </w:rPr>
        <w:t>　　图表 商业地毯种类 分类</w:t>
      </w:r>
      <w:r>
        <w:rPr>
          <w:rFonts w:hint="eastAsia"/>
        </w:rPr>
        <w:br/>
      </w:r>
      <w:r>
        <w:rPr>
          <w:rFonts w:hint="eastAsia"/>
        </w:rPr>
        <w:t>　　图表 商业地毯用途 应用</w:t>
      </w:r>
      <w:r>
        <w:rPr>
          <w:rFonts w:hint="eastAsia"/>
        </w:rPr>
        <w:br/>
      </w:r>
      <w:r>
        <w:rPr>
          <w:rFonts w:hint="eastAsia"/>
        </w:rPr>
        <w:t>　　图表 商业地毯主要特点</w:t>
      </w:r>
      <w:r>
        <w:rPr>
          <w:rFonts w:hint="eastAsia"/>
        </w:rPr>
        <w:br/>
      </w:r>
      <w:r>
        <w:rPr>
          <w:rFonts w:hint="eastAsia"/>
        </w:rPr>
        <w:t>　　图表 商业地毯产业链分析</w:t>
      </w:r>
      <w:r>
        <w:rPr>
          <w:rFonts w:hint="eastAsia"/>
        </w:rPr>
        <w:br/>
      </w:r>
      <w:r>
        <w:rPr>
          <w:rFonts w:hint="eastAsia"/>
        </w:rPr>
        <w:t>　　图表 商业地毯政策分析</w:t>
      </w:r>
      <w:r>
        <w:rPr>
          <w:rFonts w:hint="eastAsia"/>
        </w:rPr>
        <w:br/>
      </w:r>
      <w:r>
        <w:rPr>
          <w:rFonts w:hint="eastAsia"/>
        </w:rPr>
        <w:t>　　图表 商业地毯技术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2019-2024年商业地毯行业市场容量分析</w:t>
      </w:r>
      <w:r>
        <w:rPr>
          <w:rFonts w:hint="eastAsia"/>
        </w:rPr>
        <w:br/>
      </w:r>
      <w:r>
        <w:rPr>
          <w:rFonts w:hint="eastAsia"/>
        </w:rPr>
        <w:t>　　图表 商业地毯生产现状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2019-2024年中国商业地毯行业产能统计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2019-2024年中国商业地毯行业产量及增长趋势</w:t>
      </w:r>
      <w:r>
        <w:rPr>
          <w:rFonts w:hint="eastAsia"/>
        </w:rPr>
        <w:br/>
      </w:r>
      <w:r>
        <w:rPr>
          <w:rFonts w:hint="eastAsia"/>
        </w:rPr>
        <w:t>　　图表 商业地毯行业动态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2019-2024年中国商业地毯行业销售收入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2024年中国商业地毯行业需求领域分布格局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2019-2024年中国商业地毯行业利润总额统计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2019-2024年中国商业地毯进口情况分析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2019-2024年中国商业地毯出口情况分析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2019-2024年中国商业地毯行业企业数量情况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2019-2024年中国商业地毯价格走势</w:t>
      </w:r>
      <w:r>
        <w:rPr>
          <w:rFonts w:hint="eastAsia"/>
        </w:rPr>
        <w:br/>
      </w:r>
      <w:r>
        <w:rPr>
          <w:rFonts w:hint="eastAsia"/>
        </w:rPr>
        <w:t>　　图表 2024年商业地毯成本和利润分析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**地区商业地毯行业市场需求情况</w:t>
      </w:r>
      <w:r>
        <w:rPr>
          <w:rFonts w:hint="eastAsia"/>
        </w:rPr>
        <w:br/>
      </w:r>
      <w:r>
        <w:rPr>
          <w:rFonts w:hint="eastAsia"/>
        </w:rPr>
        <w:t>　　图表 商业地毯品牌</w:t>
      </w:r>
      <w:r>
        <w:rPr>
          <w:rFonts w:hint="eastAsia"/>
        </w:rPr>
        <w:br/>
      </w:r>
      <w:r>
        <w:rPr>
          <w:rFonts w:hint="eastAsia"/>
        </w:rPr>
        <w:t>　　图表 商业地毯企业（一）概况</w:t>
      </w:r>
      <w:r>
        <w:rPr>
          <w:rFonts w:hint="eastAsia"/>
        </w:rPr>
        <w:br/>
      </w:r>
      <w:r>
        <w:rPr>
          <w:rFonts w:hint="eastAsia"/>
        </w:rPr>
        <w:t>　　图表 企业商业地毯型号 规格</w:t>
      </w:r>
      <w:r>
        <w:rPr>
          <w:rFonts w:hint="eastAsia"/>
        </w:rPr>
        <w:br/>
      </w:r>
      <w:r>
        <w:rPr>
          <w:rFonts w:hint="eastAsia"/>
        </w:rPr>
        <w:t>　　图表 商业地毯企业（一）经营分析</w:t>
      </w:r>
      <w:r>
        <w:rPr>
          <w:rFonts w:hint="eastAsia"/>
        </w:rPr>
        <w:br/>
      </w:r>
      <w:r>
        <w:rPr>
          <w:rFonts w:hint="eastAsia"/>
        </w:rPr>
        <w:t>　　图表 商业地毯企业（一）盈利能力情况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商业地毯上游现状</w:t>
      </w:r>
      <w:r>
        <w:rPr>
          <w:rFonts w:hint="eastAsia"/>
        </w:rPr>
        <w:br/>
      </w:r>
      <w:r>
        <w:rPr>
          <w:rFonts w:hint="eastAsia"/>
        </w:rPr>
        <w:t>　　图表 商业地毯下游调研</w:t>
      </w:r>
      <w:r>
        <w:rPr>
          <w:rFonts w:hint="eastAsia"/>
        </w:rPr>
        <w:br/>
      </w:r>
      <w:r>
        <w:rPr>
          <w:rFonts w:hint="eastAsia"/>
        </w:rPr>
        <w:t>　　图表 商业地毯企业（二）概况</w:t>
      </w:r>
      <w:r>
        <w:rPr>
          <w:rFonts w:hint="eastAsia"/>
        </w:rPr>
        <w:br/>
      </w:r>
      <w:r>
        <w:rPr>
          <w:rFonts w:hint="eastAsia"/>
        </w:rPr>
        <w:t>　　图表 企业商业地毯型号 规格</w:t>
      </w:r>
      <w:r>
        <w:rPr>
          <w:rFonts w:hint="eastAsia"/>
        </w:rPr>
        <w:br/>
      </w:r>
      <w:r>
        <w:rPr>
          <w:rFonts w:hint="eastAsia"/>
        </w:rPr>
        <w:t>　　图表 商业地毯企业（二）经营分析</w:t>
      </w:r>
      <w:r>
        <w:rPr>
          <w:rFonts w:hint="eastAsia"/>
        </w:rPr>
        <w:br/>
      </w:r>
      <w:r>
        <w:rPr>
          <w:rFonts w:hint="eastAsia"/>
        </w:rPr>
        <w:t>　　图表 商业地毯企业（二）盈利能力情况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商业地毯企业（三）概况</w:t>
      </w:r>
      <w:r>
        <w:rPr>
          <w:rFonts w:hint="eastAsia"/>
        </w:rPr>
        <w:br/>
      </w:r>
      <w:r>
        <w:rPr>
          <w:rFonts w:hint="eastAsia"/>
        </w:rPr>
        <w:t>　　图表 企业商业地毯型号 规格</w:t>
      </w:r>
      <w:r>
        <w:rPr>
          <w:rFonts w:hint="eastAsia"/>
        </w:rPr>
        <w:br/>
      </w:r>
      <w:r>
        <w:rPr>
          <w:rFonts w:hint="eastAsia"/>
        </w:rPr>
        <w:t>　　图表 商业地毯企业（三）经营分析</w:t>
      </w:r>
      <w:r>
        <w:rPr>
          <w:rFonts w:hint="eastAsia"/>
        </w:rPr>
        <w:br/>
      </w:r>
      <w:r>
        <w:rPr>
          <w:rFonts w:hint="eastAsia"/>
        </w:rPr>
        <w:t>　　图表 商业地毯企业（三）盈利能力情况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商业地毯优势</w:t>
      </w:r>
      <w:r>
        <w:rPr>
          <w:rFonts w:hint="eastAsia"/>
        </w:rPr>
        <w:br/>
      </w:r>
      <w:r>
        <w:rPr>
          <w:rFonts w:hint="eastAsia"/>
        </w:rPr>
        <w:t>　　图表 商业地毯劣势</w:t>
      </w:r>
      <w:r>
        <w:rPr>
          <w:rFonts w:hint="eastAsia"/>
        </w:rPr>
        <w:br/>
      </w:r>
      <w:r>
        <w:rPr>
          <w:rFonts w:hint="eastAsia"/>
        </w:rPr>
        <w:t>　　图表 商业地毯机会</w:t>
      </w:r>
      <w:r>
        <w:rPr>
          <w:rFonts w:hint="eastAsia"/>
        </w:rPr>
        <w:br/>
      </w:r>
      <w:r>
        <w:rPr>
          <w:rFonts w:hint="eastAsia"/>
        </w:rPr>
        <w:t>　　图表 商业地毯威胁</w:t>
      </w:r>
      <w:r>
        <w:rPr>
          <w:rFonts w:hint="eastAsia"/>
        </w:rPr>
        <w:br/>
      </w:r>
      <w:r>
        <w:rPr>
          <w:rFonts w:hint="eastAsia"/>
        </w:rPr>
        <w:t>　　图表 2025-2031年中国商业地毯行业产能预测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2025-2031年中国商业地毯市场销售预测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2025-2031年中国商业地毯行业市场规模预测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90aca1e5046c5" w:history="1">
        <w:r>
          <w:rPr>
            <w:rStyle w:val="Hyperlink"/>
          </w:rPr>
          <w:t>2025-2031年中国商业地毯发展现状调研与市场前景分析报告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90aca1e5046c5" w:history="1">
        <w:r>
          <w:rPr>
            <w:rStyle w:val="Hyperlink"/>
          </w:rPr>
          <w:t>https://www.20087.com/7/58/ShangYeDiTanDeQianJing.html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地毯、商业地毯的甲醛含量高吗知乎、地毯种类及特点、商业地毯定制的简短感言、商用地毯品牌排行榜、商业地毯多少钱一平方、地毯门店效果图片大全、商业地毯维护和清洁标准、地毯批发厂家直销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60a73eff94eea" w:history="1">
      <w:r>
        <w:rPr>
          <w:rStyle w:val="Hyperlink"/>
        </w:rPr>
        <w:t>2025-2031年中国商业地毯发展现状调研与市场前景分析报告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angYeDiTanDeQianJing.html" TargetMode="External" Id="Rcf490aca1e50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angYeDiTanDeQianJing.html" TargetMode="External" Id="R36960a73eff9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2025-11-17T00:37:20Z</dcterms:created>
  <dcterms:modified xsi:type="dcterms:W3CDTF">2025-11-17T01:37:20Z</dcterms:modified>
  <dc:subject>2025-2031年中国商业地毯发展现状调研与市场前景分析报告</dc:subject>
  <dc:title>2025-2031年中国商业地毯发展现状调研与市场前景分析报告</dc:title>
  <cp:keywords>2025-2031年中国商业地毯发展现状调研与市场前景分析报告</cp:keywords>
  <dc:description>2025-2031年中国商业地毯发展现状调研与市场前景分析报告</dc:description>
</cp:coreProperties>
</file>