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d87cd15ac4291" w:history="1">
              <w:r>
                <w:rPr>
                  <w:rStyle w:val="Hyperlink"/>
                </w:rPr>
                <w:t>中国身份卡行业调研与趋势分析报告（2025-2031年）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d87cd15ac4291" w:history="1">
              <w:r>
                <w:rPr>
                  <w:rStyle w:val="Hyperlink"/>
                </w:rPr>
                <w:t>中国身份卡行业调研与趋势分析报告（2025-2031年）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d87cd15ac4291" w:history="1">
                <w:r>
                  <w:rPr>
                    <w:rStyle w:val="Hyperlink"/>
                  </w:rPr>
                  <w:t>https://www.20087.com/7/88/ShenFenKaFaZhanQuShi.html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份卡是个人身份识别的重要工具，广泛应用于政府、企业、学校等多个领域，包括员工门禁、学生证、医保卡等。随着信息技术的发展，身份卡经历了从磁条卡、条形码卡到智能卡（IC卡）的演变，集成了更多的功能和服务，如电子钱包、公交卡、会员积分等。同时，加密技术的应用，大大增强了身份卡的安全性，防止信息泄露和伪造。</w:t>
      </w:r>
      <w:r>
        <w:rPr>
          <w:rFonts w:hint="eastAsia"/>
        </w:rPr>
        <w:br/>
      </w:r>
      <w:r>
        <w:rPr>
          <w:rFonts w:hint="eastAsia"/>
        </w:rPr>
        <w:t>　　未来，身份卡将朝着数字化、虚拟化方向发展。随着移动支付、数字身份认证技术的普及，实体身份卡将被智能手机、智能手表等可穿戴设备上的虚拟卡所取代，实现“卡随身”的便捷体验。同时，区块链技术的引入，将构建去中心化的身份验证体系，确保个人信息的安全性和隐私保护。此外，生物特征识别（如指纹、虹膜扫描）与身份卡的结合，将提供更高级别的身份认证，减少欺诈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d87cd15ac4291" w:history="1">
        <w:r>
          <w:rPr>
            <w:rStyle w:val="Hyperlink"/>
          </w:rPr>
          <w:t>中国身份卡行业调研与趋势分析报告（2025-2031年）</w:t>
        </w:r>
      </w:hyperlink>
      <w:r>
        <w:rPr>
          <w:rFonts w:hint="eastAsia"/>
        </w:rPr>
        <w:t>》基于国家统计局及相关协会的权威数据，系统研究了身份卡行业的市场需求、市场规模及产业链现状，分析了身份卡价格波动、细分市场动态及重点企业的经营表现，科学预测了身份卡市场前景与发展趋势，揭示了潜在需求与投资机会，同时指出了身份卡行业可能面临的风险。通过对身份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身份卡产业概述</w:t>
      </w:r>
      <w:r>
        <w:rPr>
          <w:rFonts w:hint="eastAsia"/>
        </w:rPr>
        <w:br/>
      </w:r>
      <w:r>
        <w:rPr>
          <w:rFonts w:hint="eastAsia"/>
        </w:rPr>
        <w:t>　　第一节 身份卡定义</w:t>
      </w:r>
      <w:r>
        <w:rPr>
          <w:rFonts w:hint="eastAsia"/>
        </w:rPr>
        <w:br/>
      </w:r>
      <w:r>
        <w:rPr>
          <w:rFonts w:hint="eastAsia"/>
        </w:rPr>
        <w:t>　　第二节 身份卡行业特点</w:t>
      </w:r>
      <w:r>
        <w:rPr>
          <w:rFonts w:hint="eastAsia"/>
        </w:rPr>
        <w:br/>
      </w:r>
      <w:r>
        <w:rPr>
          <w:rFonts w:hint="eastAsia"/>
        </w:rPr>
        <w:t>　　第三节 身份卡产业链分析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2024-2025年中国身份卡行业运行环境分析</w:t>
      </w:r>
      <w:r>
        <w:rPr>
          <w:rFonts w:hint="eastAsia"/>
        </w:rPr>
        <w:br/>
      </w:r>
      <w:r>
        <w:rPr>
          <w:rFonts w:hint="eastAsia"/>
        </w:rPr>
        <w:t>　　第一节 身份卡运行经济环境分析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身份卡产业政策环境分析</w:t>
      </w:r>
      <w:r>
        <w:rPr>
          <w:rFonts w:hint="eastAsia"/>
        </w:rPr>
        <w:br/>
      </w:r>
      <w:r>
        <w:rPr>
          <w:rFonts w:hint="eastAsia"/>
        </w:rPr>
        <w:t>　　　　一、身份卡行业监管体制</w:t>
      </w:r>
      <w:r>
        <w:rPr>
          <w:rFonts w:hint="eastAsia"/>
        </w:rPr>
        <w:br/>
      </w:r>
      <w:r>
        <w:rPr>
          <w:rFonts w:hint="eastAsia"/>
        </w:rPr>
        <w:t>　　　　二、身份卡行业主要法规</w:t>
      </w:r>
      <w:r>
        <w:rPr>
          <w:rFonts w:hint="eastAsia"/>
        </w:rPr>
        <w:br/>
      </w:r>
      <w:r>
        <w:rPr>
          <w:rFonts w:hint="eastAsia"/>
        </w:rPr>
        <w:t>　　　　三、主要身份卡产业政策</w:t>
      </w:r>
      <w:r>
        <w:rPr>
          <w:rFonts w:hint="eastAsia"/>
        </w:rPr>
        <w:br/>
      </w:r>
      <w:r>
        <w:rPr>
          <w:rFonts w:hint="eastAsia"/>
        </w:rPr>
        <w:t>　　第三节 身份卡产业社会环境分析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2024-2025年身份卡行业技术发展现状及趋势分析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身份卡行业技术发展现状分析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国内外身份卡行业技术差异与原因</w:t>
      </w:r>
      <w:r>
        <w:rPr>
          <w:rFonts w:hint="eastAsia"/>
        </w:rPr>
        <w:br/>
      </w:r>
      <w:r>
        <w:rPr>
          <w:rFonts w:hint="eastAsia"/>
        </w:rPr>
        <w:t>　　第三节 身份卡行业技术发展方向、趋势预测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提升身份卡行业技术能力策略建议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全球身份卡行业发展态势分析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全球身份卡市场发展现状分析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全球主要国家身份卡市场现状</w:t>
      </w:r>
      <w:r>
        <w:rPr>
          <w:rFonts w:hint="eastAsia"/>
        </w:rPr>
        <w:br/>
      </w:r>
      <w:r>
        <w:rPr>
          <w:rFonts w:hint="eastAsia"/>
        </w:rPr>
        <w:t>　　第三节 全球身份卡行业发展趋势预测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中国身份卡行业市场分析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2019-2024年中国身份卡行业规模情况</w:t>
      </w:r>
      <w:r>
        <w:rPr>
          <w:rFonts w:hint="eastAsia"/>
        </w:rPr>
        <w:br/>
      </w:r>
      <w:r>
        <w:rPr>
          <w:rFonts w:hint="eastAsia"/>
        </w:rPr>
        <w:t>　　　　一、身份卡行业市场规模情况分析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二、身份卡行业单位规模情况</w:t>
      </w:r>
      <w:r>
        <w:rPr>
          <w:rFonts w:hint="eastAsia"/>
        </w:rPr>
        <w:br/>
      </w:r>
      <w:r>
        <w:rPr>
          <w:rFonts w:hint="eastAsia"/>
        </w:rPr>
        <w:t>　　　　三、身份卡行业人员规模情况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2019-2024年中国身份卡行业财务能力分析</w:t>
      </w:r>
      <w:r>
        <w:rPr>
          <w:rFonts w:hint="eastAsia"/>
        </w:rPr>
        <w:br/>
      </w:r>
      <w:r>
        <w:rPr>
          <w:rFonts w:hint="eastAsia"/>
        </w:rPr>
        <w:t>　　　　一、身份卡行业盈利能力分析</w:t>
      </w:r>
      <w:r>
        <w:rPr>
          <w:rFonts w:hint="eastAsia"/>
        </w:rPr>
        <w:br/>
      </w:r>
      <w:r>
        <w:rPr>
          <w:rFonts w:hint="eastAsia"/>
        </w:rPr>
        <w:t>　　　　二、身份卡行业偿债能力分析</w:t>
      </w:r>
      <w:r>
        <w:rPr>
          <w:rFonts w:hint="eastAsia"/>
        </w:rPr>
        <w:br/>
      </w:r>
      <w:r>
        <w:rPr>
          <w:rFonts w:hint="eastAsia"/>
        </w:rPr>
        <w:t>　　　　三、身份卡行业营运能力分析</w:t>
      </w:r>
      <w:r>
        <w:rPr>
          <w:rFonts w:hint="eastAsia"/>
        </w:rPr>
        <w:br/>
      </w:r>
      <w:r>
        <w:rPr>
          <w:rFonts w:hint="eastAsia"/>
        </w:rPr>
        <w:t>　　　　四、身份卡行业发展能力分析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2024-2025年中国身份卡行业热点动态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2025年中国身份卡行业面临的挑战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中国重点地区身份卡行业市场调研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重点地区（一）身份卡市场调研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重点地区（二）身份卡市场调研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重点地区（三）身份卡市场调研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重点地区（四）身份卡市场调研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重点地区（五）身份卡市场调研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中国身份卡行业价格走势及影响因素分析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国内身份卡行业价格回顾</w:t>
      </w:r>
      <w:r>
        <w:rPr>
          <w:rFonts w:hint="eastAsia"/>
        </w:rPr>
        <w:br/>
      </w:r>
      <w:r>
        <w:rPr>
          <w:rFonts w:hint="eastAsia"/>
        </w:rPr>
        <w:t>　　第二节 国内身份卡行业价格走势预测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国内身份卡行业价格影响因素分析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中国身份卡行业客户调研</w:t>
      </w:r>
      <w:r>
        <w:rPr>
          <w:rFonts w:hint="eastAsia"/>
        </w:rPr>
        <w:br/>
      </w:r>
      <w:r>
        <w:rPr>
          <w:rFonts w:hint="eastAsia"/>
        </w:rPr>
        <w:t>　　　　一、身份卡行业客户偏好调查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二、客户对身份卡品牌的首要认知渠道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三、身份卡品牌忠诚度调查</w:t>
      </w:r>
      <w:r>
        <w:rPr>
          <w:rFonts w:hint="eastAsia"/>
        </w:rPr>
        <w:br/>
      </w:r>
      <w:r>
        <w:rPr>
          <w:rFonts w:hint="eastAsia"/>
        </w:rPr>
        <w:t>　　　　四、身份卡行业客户消费理念调研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中国身份卡行业竞争格局分析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2025年身份卡行业集中度分析</w:t>
      </w:r>
      <w:r>
        <w:rPr>
          <w:rFonts w:hint="eastAsia"/>
        </w:rPr>
        <w:br/>
      </w:r>
      <w:r>
        <w:rPr>
          <w:rFonts w:hint="eastAsia"/>
        </w:rPr>
        <w:t>　　　　一、身份卡市场集中度分析</w:t>
      </w:r>
      <w:r>
        <w:rPr>
          <w:rFonts w:hint="eastAsia"/>
        </w:rPr>
        <w:br/>
      </w:r>
      <w:r>
        <w:rPr>
          <w:rFonts w:hint="eastAsia"/>
        </w:rPr>
        <w:t>　　　　二、身份卡企业集中度分析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2024-2025年身份卡行业竞争格局分析</w:t>
      </w:r>
      <w:r>
        <w:rPr>
          <w:rFonts w:hint="eastAsia"/>
        </w:rPr>
        <w:br/>
      </w:r>
      <w:r>
        <w:rPr>
          <w:rFonts w:hint="eastAsia"/>
        </w:rPr>
        <w:t>　　　　一、身份卡行业竞争策略分析</w:t>
      </w:r>
      <w:r>
        <w:rPr>
          <w:rFonts w:hint="eastAsia"/>
        </w:rPr>
        <w:br/>
      </w:r>
      <w:r>
        <w:rPr>
          <w:rFonts w:hint="eastAsia"/>
        </w:rPr>
        <w:t>　　　　二、身份卡行业竞争格局展望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三、我国身份卡市场竞争趋势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身份卡企业发展策略分析</w:t>
      </w:r>
      <w:r>
        <w:rPr>
          <w:rFonts w:hint="eastAsia"/>
        </w:rPr>
        <w:br/>
      </w:r>
      <w:r>
        <w:rPr>
          <w:rFonts w:hint="eastAsia"/>
        </w:rPr>
        <w:t>　　第一节 身份卡市场策略分析</w:t>
      </w:r>
      <w:r>
        <w:rPr>
          <w:rFonts w:hint="eastAsia"/>
        </w:rPr>
        <w:br/>
      </w:r>
      <w:r>
        <w:rPr>
          <w:rFonts w:hint="eastAsia"/>
        </w:rPr>
        <w:t>　　　　一、身份卡价格策略分析</w:t>
      </w:r>
      <w:r>
        <w:rPr>
          <w:rFonts w:hint="eastAsia"/>
        </w:rPr>
        <w:br/>
      </w:r>
      <w:r>
        <w:rPr>
          <w:rFonts w:hint="eastAsia"/>
        </w:rPr>
        <w:t>　　　　二、身份卡渠道策略分析</w:t>
      </w:r>
      <w:r>
        <w:rPr>
          <w:rFonts w:hint="eastAsia"/>
        </w:rPr>
        <w:br/>
      </w:r>
      <w:r>
        <w:rPr>
          <w:rFonts w:hint="eastAsia"/>
        </w:rPr>
        <w:t>　　第二节 身份卡销售策略分析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提高身份卡企业竞争力的策略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一、提高中国身份卡企业核心竞争力的对策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二、身份卡企业提升竞争力的主要方向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三、影响身份卡企业核心竞争力的因素及提升途径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四、提高身份卡企业竞争力的策略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身份卡行业投资风险与控制策略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身份卡行业SWOT模型分析</w:t>
      </w:r>
      <w:r>
        <w:rPr>
          <w:rFonts w:hint="eastAsia"/>
        </w:rPr>
        <w:br/>
      </w:r>
      <w:r>
        <w:rPr>
          <w:rFonts w:hint="eastAsia"/>
        </w:rPr>
        <w:t>　　　　一、身份卡行业优势分析</w:t>
      </w:r>
      <w:r>
        <w:rPr>
          <w:rFonts w:hint="eastAsia"/>
        </w:rPr>
        <w:br/>
      </w:r>
      <w:r>
        <w:rPr>
          <w:rFonts w:hint="eastAsia"/>
        </w:rPr>
        <w:t>　　　　二、身份卡行业劣势分析</w:t>
      </w:r>
      <w:r>
        <w:rPr>
          <w:rFonts w:hint="eastAsia"/>
        </w:rPr>
        <w:br/>
      </w:r>
      <w:r>
        <w:rPr>
          <w:rFonts w:hint="eastAsia"/>
        </w:rPr>
        <w:t>　　　　三、身份卡行业机会分析</w:t>
      </w:r>
      <w:r>
        <w:rPr>
          <w:rFonts w:hint="eastAsia"/>
        </w:rPr>
        <w:br/>
      </w:r>
      <w:r>
        <w:rPr>
          <w:rFonts w:hint="eastAsia"/>
        </w:rPr>
        <w:t>　　　　四、身份卡行业风险分析</w:t>
      </w:r>
      <w:r>
        <w:rPr>
          <w:rFonts w:hint="eastAsia"/>
        </w:rPr>
        <w:br/>
      </w:r>
      <w:r>
        <w:rPr>
          <w:rFonts w:hint="eastAsia"/>
        </w:rPr>
        <w:t>　　第二节 身份卡行业投资风险及控制策略分析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一、身份卡市场风险及控制策略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二、身份卡行业政策风险及控制策略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三、身份卡行业经营风险及控制策略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四、身份卡同业竞争风险及控制策略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五、身份卡行业其他风险及控制策略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2025-2031年中国身份卡行业投资潜力及发展趋势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2025-2031年身份卡行业投资潜力分析</w:t>
      </w:r>
      <w:r>
        <w:rPr>
          <w:rFonts w:hint="eastAsia"/>
        </w:rPr>
        <w:br/>
      </w:r>
      <w:r>
        <w:rPr>
          <w:rFonts w:hint="eastAsia"/>
        </w:rPr>
        <w:t>　　　　一、身份卡行业重点可投资领域</w:t>
      </w:r>
      <w:r>
        <w:rPr>
          <w:rFonts w:hint="eastAsia"/>
        </w:rPr>
        <w:br/>
      </w:r>
      <w:r>
        <w:rPr>
          <w:rFonts w:hint="eastAsia"/>
        </w:rPr>
        <w:t>　　　　二、身份卡行业目标市场需求潜力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三、身份卡行业投资潜力综合评判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[:中:智:林:]2025-2031年中国身份卡行业发展趋势分析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一、2025年身份卡市场前景分析</w:t>
      </w:r>
      <w:r>
        <w:rPr>
          <w:rFonts w:hint="eastAsia"/>
        </w:rPr>
        <w:br/>
      </w:r>
      <w:r>
        <w:rPr>
          <w:rFonts w:hint="eastAsia"/>
        </w:rPr>
        <w:t>　　　　二、2025年身份卡发展趋势预测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三、2025-2031年我国身份卡行业发展剖析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五、未来身份卡行业发展变局剖析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身份卡行业历程</w:t>
      </w:r>
      <w:r>
        <w:rPr>
          <w:rFonts w:hint="eastAsia"/>
        </w:rPr>
        <w:br/>
      </w:r>
      <w:r>
        <w:rPr>
          <w:rFonts w:hint="eastAsia"/>
        </w:rPr>
        <w:t>　　图表 身份卡行业生命周期</w:t>
      </w:r>
      <w:r>
        <w:rPr>
          <w:rFonts w:hint="eastAsia"/>
        </w:rPr>
        <w:br/>
      </w:r>
      <w:r>
        <w:rPr>
          <w:rFonts w:hint="eastAsia"/>
        </w:rPr>
        <w:t>　　图表 身份卡行业产业链分析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2019-2024年身份卡行业市场容量统计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2019-2024年中国身份卡行业市场规模及增长情况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2019-2024年中国身份卡行业利润总额分析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2019-2024年中国身份卡行业竞争力分析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2019-2024年中国身份卡行业运营能力分析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2019-2024年中国身份卡行业偿债能力分析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2019-2024年中国身份卡行业发展能力分析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2019-2024年中国身份卡行业经营效益分析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d87cd15ac4291" w:history="1">
        <w:r>
          <w:rPr>
            <w:rStyle w:val="Hyperlink"/>
          </w:rPr>
          <w:t>中国身份卡行业调研与趋势分析报告（2025-2031年）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d87cd15ac4291" w:history="1">
        <w:r>
          <w:rPr>
            <w:rStyle w:val="Hyperlink"/>
          </w:rPr>
          <w:t>https://www.20087.com/7/88/ShenFenKaFaZhanQuShi.html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热点：身份证实名认证、身份卡怎么用、人物身份卡、蛋仔揪出捣蛋鬼身份卡、身份卡模板、小黄鸭app身份卡、国外身份证、年的身份卡、资料卡片图片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9ef6ef2b47ec" w:history="1">
      <w:r>
        <w:rPr>
          <w:rStyle w:val="Hyperlink"/>
        </w:rPr>
        <w:t>中国身份卡行业调研与趋势分析报告（2025-2031年）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enFenKaFaZhanQuShi.html" TargetMode="External" Id="Raf4d87cd15ac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enFenKaFaZhanQuShi.html" TargetMode="External" Id="R0bdd9ef6ef2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2025-02-17T04:58:00Z</dcterms:created>
  <dcterms:modified xsi:type="dcterms:W3CDTF">2025-02-17T05:58:00Z</dcterms:modified>
  <dc:subject>中国身份卡行业调研与趋势分析报告（2025-2031年）</dc:subject>
  <dc:title>中国身份卡行业调研与趋势分析报告（2025-2031年）</dc:title>
  <cp:keywords>中国身份卡行业调研与趋势分析报告（2025-2031年）</cp:keywords>
  <dc:description>中国身份卡行业调研与趋势分析报告（2025-2031年）</dc:description>
</cp:coreProperties>
</file>