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9e21edc914976" w:history="1">
              <w:r>
                <w:rPr>
                  <w:rStyle w:val="Hyperlink"/>
                </w:rPr>
                <w:t>全球与中国商用飞机地毯市场调查研究及前景趋势预测（2025-2031年）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9e21edc914976" w:history="1">
              <w:r>
                <w:rPr>
                  <w:rStyle w:val="Hyperlink"/>
                </w:rPr>
                <w:t>全球与中国商用飞机地毯市场调查研究及前景趋势预测（2025-2031年）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9e21edc914976" w:history="1">
                <w:r>
                  <w:rPr>
                    <w:rStyle w:val="Hyperlink"/>
                  </w:rPr>
                  <w:t>https://www.20087.com/8/28/ShangYongFeiJiDiTanDeFaZhanQianJing.html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地毯不仅是航空内饰的重要组成部分，而且直接关系到乘客的乘机体验和航空公司品牌形象。优质的飞机地毯应具备耐磨、抗污、防火等多重特性，以适应高空飞行环境下的特殊要求。目前，飞机地毯多采用尼龙纤维或其他合成材料，这些材料经过特殊处理后具有较高的物理强度和化学稳定性，能够承受频繁踩踏和清洁带来的磨损。同时，地毯的颜色和图案设计也是体现航空公司文化特色的重要元素，既要符合美学标准又要便于维护打理。一些高端机型还会选用带有抗菌涂层的地毯，进一步提升了卫生条件，为乘客营造舒适的旅行氛围。</w:t>
      </w:r>
      <w:r>
        <w:rPr>
          <w:rFonts w:hint="eastAsia"/>
        </w:rPr>
        <w:br/>
      </w:r>
      <w:r>
        <w:rPr>
          <w:rFonts w:hint="eastAsia"/>
        </w:rPr>
        <w:t>　　未来，商用飞机地毯的发展将紧随航空业整体变革的步伐，不断创新材料和技术应用。例如，纳米技术的应用可能带来全新的表面处理工艺，赋予地毯更强的自洁能力和抗菌效果，减少细菌滋生的可能性。此外，随着环保理念深入人心，可降解或再生材料制成的地毯将成为新的研究热点，既减少了对自然资源的依赖，又降低了废弃物处理成本。从设计角度来看，个性化定制服务有望得到推广，航空公司可以根据航线特点或季节变化更换地毯样式，打造独特的空中之旅。然而，无论怎样演变，安全性始终是首要考虑因素，任何新产品的推出都必须经过严格的测试认证，确保其完全符合国际民航组织（ICAO）及相关监管机构的安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9e21edc914976" w:history="1">
        <w:r>
          <w:rPr>
            <w:rStyle w:val="Hyperlink"/>
          </w:rPr>
          <w:t>全球与中国商用飞机地毯市场调查研究及前景趋势预测（2025-2031年）</w:t>
        </w:r>
      </w:hyperlink>
      <w:r>
        <w:rPr>
          <w:rFonts w:hint="eastAsia"/>
        </w:rPr>
        <w:t>》全面分析了商用飞机地毯行业的现状，深入探讨了商用飞机地毯市场需求、市场规模及价格波动。商用飞机地毯报告探讨了产业链关键环节，并对商用飞机地毯各细分市场进行了研究。同时，基于权威数据和专业分析，科学预测了商用飞机地毯市场前景与发展趋势。此外，还评估了商用飞机地毯重点企业的经营状况，包括品牌影响力、市场集中度以及竞争格局，并审慎剖析了潜在风险与机遇。商用飞机地毯报告以其专业性、科学性和权威性，成为商用飞机地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商用飞机地毯市场概述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按照不同产品类型，商用飞机地毯主要可以分为如下几个类别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全球不同产品类型商用飞机地毯销售额增长趋势2020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尼龙地毯</w:t>
      </w:r>
      <w:r>
        <w:rPr>
          <w:rFonts w:hint="eastAsia"/>
        </w:rPr>
        <w:br/>
      </w:r>
      <w:r>
        <w:rPr>
          <w:rFonts w:hint="eastAsia"/>
        </w:rPr>
        <w:t>　　　　1.2.3 羊毛地毯</w:t>
      </w:r>
      <w:r>
        <w:rPr>
          <w:rFonts w:hint="eastAsia"/>
        </w:rPr>
        <w:br/>
      </w:r>
      <w:r>
        <w:rPr>
          <w:rFonts w:hint="eastAsia"/>
        </w:rPr>
        <w:t>　　　　1.2.4 混合地毯</w:t>
      </w:r>
      <w:r>
        <w:rPr>
          <w:rFonts w:hint="eastAsia"/>
        </w:rPr>
        <w:br/>
      </w:r>
      <w:r>
        <w:rPr>
          <w:rFonts w:hint="eastAsia"/>
        </w:rPr>
        <w:t>　　1.3 从不同应用，商用飞机地毯主要包括如下几个方面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全球不同应用商用飞机地毯销售额增长趋势2020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轻型飞机</w:t>
      </w:r>
      <w:r>
        <w:rPr>
          <w:rFonts w:hint="eastAsia"/>
        </w:rPr>
        <w:br/>
      </w:r>
      <w:r>
        <w:rPr>
          <w:rFonts w:hint="eastAsia"/>
        </w:rPr>
        <w:t>　　　　1.3.3 中型飞机</w:t>
      </w:r>
      <w:r>
        <w:rPr>
          <w:rFonts w:hint="eastAsia"/>
        </w:rPr>
        <w:br/>
      </w:r>
      <w:r>
        <w:rPr>
          <w:rFonts w:hint="eastAsia"/>
        </w:rPr>
        <w:t>　　　　1.3.4 大型飞机</w:t>
      </w:r>
      <w:r>
        <w:rPr>
          <w:rFonts w:hint="eastAsia"/>
        </w:rPr>
        <w:br/>
      </w:r>
      <w:r>
        <w:rPr>
          <w:rFonts w:hint="eastAsia"/>
        </w:rPr>
        <w:t>　　1.4 商用飞机地毯行业背景、发展历史、现状及趋势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商用飞机地毯行业目前现状分析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商用飞机地毯发展趋势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全球商用飞机地毯总体规模分析</w:t>
      </w:r>
      <w:r>
        <w:rPr>
          <w:rFonts w:hint="eastAsia"/>
        </w:rPr>
        <w:br/>
      </w:r>
      <w:r>
        <w:rPr>
          <w:rFonts w:hint="eastAsia"/>
        </w:rPr>
        <w:t>　　2.1 全球商用飞机地毯供需现状及预测（2020-2031）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全球商用飞机地毯产能、产量、产能利用率及发展趋势（2020-2031）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全球商用飞机地毯产量、需求量及发展趋势（2020-2031）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全球主要地区商用飞机地毯产量及发展趋势（2020-2031）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全球主要地区商用飞机地毯产量（2020-2025）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全球主要地区商用飞机地毯产量（2026-2031）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全球主要地区商用飞机地毯产量市场份额（2020-2031）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中国商用飞机地毯供需现状及预测（2020-2031）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中国商用飞机地毯产能、产量、产能利用率及发展趋势（2020-2031）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中国商用飞机地毯产量、市场需求量及发展趋势（2020-2031）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全球商用飞机地毯销量及销售额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全球市场商用飞机地毯销售额（2020-2031）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全球市场商用飞机地毯销量（2020-2031）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全球市场商用飞机地毯价格趋势（2020-2031）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全球商用飞机地毯主要地区分析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全球主要地区商用飞机地毯市场规模分析：2020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全球主要地区商用飞机地毯销售收入及市场份额（2020-2025年）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全球主要地区商用飞机地毯销售收入预测（2026-2031年）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全球主要地区商用飞机地毯销量分析：2020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全球主要地区商用飞机地毯销量及市场份额（2020-2025年）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全球主要地区商用飞机地毯销量及市场份额预测（2026-2031）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北美市场商用飞机地毯销量、收入及增长率（2020-2031）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欧洲市场商用飞机地毯销量、收入及增长率（2020-2031）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中国市场商用飞机地毯销量、收入及增长率（2020-2031）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日本市场商用飞机地毯销量、收入及增长率（2020-2031）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东南亚市场商用飞机地毯销量、收入及增长率（2020-2031）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印度市场商用飞机地毯销量、收入及增长率（2020-2031）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全球市场主要厂商商用飞机地毯产能市场份额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全球市场主要厂商商用飞机地毯销量（2020-2025）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全球市场主要厂商商用飞机地毯销量（2020-2025）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全球市场主要厂商商用飞机地毯销售收入（2020-2025）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全球市场主要厂商商用飞机地毯销售价格（2020-2025）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2024年全球主要生产商商用飞机地毯收入排名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中国市场主要厂商商用飞机地毯销量（2020-2025）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中国市场主要厂商商用飞机地毯销量（2020-2025）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中国市场主要厂商商用飞机地毯销售收入（2020-2025）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2024年中国主要生产商商用飞机地毯收入排名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中国市场主要厂商商用飞机地毯销售价格（2020-2025）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全球主要厂商商用飞机地毯总部及产地分布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全球主要厂商成立时间及商用飞机地毯商业化日期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全球主要厂商商用飞机地毯产品类型及应用</w:t>
      </w:r>
      <w:r>
        <w:rPr>
          <w:rFonts w:hint="eastAsia"/>
        </w:rPr>
        <w:br/>
      </w:r>
      <w:r>
        <w:rPr>
          <w:rFonts w:hint="eastAsia"/>
        </w:rPr>
        <w:t>　　4.7 商用飞机地毯行业集中度、竞争程度分析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商用飞机地毯行业集中度分析：2024年全球Top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全球商用飞机地毯第一梯队、第二梯队和第三梯队生产商（品牌）及市场份额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商用飞机地毯销量、收入、价格及毛利率（2020-2025）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不同产品类型商用飞机地毯分析</w:t>
      </w:r>
      <w:r>
        <w:rPr>
          <w:rFonts w:hint="eastAsia"/>
        </w:rPr>
        <w:br/>
      </w:r>
      <w:r>
        <w:rPr>
          <w:rFonts w:hint="eastAsia"/>
        </w:rPr>
        <w:t>　　6.1 全球不同产品类型商用飞机地毯销量（2020-2031）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全球不同产品类型商用飞机地毯销量及市场份额（2020-2025）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全球不同产品类型商用飞机地毯销量预测（2026-2031）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全球不同产品类型商用飞机地毯收入（2020-2031）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全球不同产品类型商用飞机地毯收入及市场份额（2020-2025）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全球不同产品类型商用飞机地毯收入预测（2026-2031）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全球不同产品类型商用飞机地毯价格走势（2020-2031）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不同应用商用飞机地毯分析</w:t>
      </w:r>
      <w:r>
        <w:rPr>
          <w:rFonts w:hint="eastAsia"/>
        </w:rPr>
        <w:br/>
      </w:r>
      <w:r>
        <w:rPr>
          <w:rFonts w:hint="eastAsia"/>
        </w:rPr>
        <w:t>　　7.1 全球不同应用商用飞机地毯销量（2020-2031）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全球不同应用商用飞机地毯销量及市场份额（2020-2025）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全球不同应用商用飞机地毯销量预测（2026-2031）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全球不同应用商用飞机地毯收入（2020-2031）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全球不同应用商用飞机地毯收入及市场份额（2020-2025）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全球不同应用商用飞机地毯收入预测（2026-2031）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全球不同应用商用飞机地毯价格走势（2020-2031）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商用飞机地毯产业链分析</w:t>
      </w:r>
      <w:r>
        <w:rPr>
          <w:rFonts w:hint="eastAsia"/>
        </w:rPr>
        <w:br/>
      </w:r>
      <w:r>
        <w:rPr>
          <w:rFonts w:hint="eastAsia"/>
        </w:rPr>
        <w:t>　　8.2 商用飞机地毯工艺制造技术分析</w:t>
      </w:r>
      <w:r>
        <w:rPr>
          <w:rFonts w:hint="eastAsia"/>
        </w:rPr>
        <w:br/>
      </w:r>
      <w:r>
        <w:rPr>
          <w:rFonts w:hint="eastAsia"/>
        </w:rPr>
        <w:t>　　8.3 商用飞机地毯产业上游供应分析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商用飞机地毯下游客户分析</w:t>
      </w:r>
      <w:r>
        <w:rPr>
          <w:rFonts w:hint="eastAsia"/>
        </w:rPr>
        <w:br/>
      </w:r>
      <w:r>
        <w:rPr>
          <w:rFonts w:hint="eastAsia"/>
        </w:rPr>
        <w:t>　　8.5 商用飞机地毯销售渠道分析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商用飞机地毯行业发展机遇及主要驱动因素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商用飞机地毯行业发展面临的风险</w:t>
      </w:r>
      <w:r>
        <w:rPr>
          <w:rFonts w:hint="eastAsia"/>
        </w:rPr>
        <w:br/>
      </w:r>
      <w:r>
        <w:rPr>
          <w:rFonts w:hint="eastAsia"/>
        </w:rPr>
        <w:t>　　9.3 商用飞机地毯行业政策分析</w:t>
      </w:r>
      <w:r>
        <w:rPr>
          <w:rFonts w:hint="eastAsia"/>
        </w:rPr>
        <w:br/>
      </w:r>
      <w:r>
        <w:rPr>
          <w:rFonts w:hint="eastAsia"/>
        </w:rPr>
        <w:t>　　9.4 商用飞机地毯中国企业SWOT分析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全球不同产品类型商用飞机地毯销售额增长（CAGR）趋势2020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商用飞机地毯行业目前发展现状</w:t>
      </w:r>
      <w:r>
        <w:rPr>
          <w:rFonts w:hint="eastAsia"/>
        </w:rPr>
        <w:br/>
      </w:r>
      <w:r>
        <w:rPr>
          <w:rFonts w:hint="eastAsia"/>
        </w:rPr>
        <w:t>　　表 4： 商用飞机地毯发展趋势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全球主要地区商用飞机地毯产量增速（CAGR）：（2020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全球主要地区商用飞机地毯产量（2020-2025）&amp;（千件）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全球主要地区商用飞机地毯产量（2026-2031）&amp;（千件）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全球主要地区商用飞机地毯产量市场份额（2020-2025）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全球主要地区商用飞机地毯产量（2026-2031）&amp;（千件）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全球主要地区商用飞机地毯销售收入增速：（2020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全球主要地区商用飞机地毯销售收入（2020-2025）&amp;（百万美元）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全球主要地区商用飞机地毯销售收入市场份额（2020-2025）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全球主要地区商用飞机地毯收入（2026-2031）&amp;（百万美元）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全球主要地区商用飞机地毯收入市场份额（2026-2031）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全球主要地区商用飞机地毯销量（千件）：2020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全球主要地区商用飞机地毯销量（2020-2025）&amp;（千件）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全球主要地区商用飞机地毯销量市场份额（2020-2025）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全球主要地区商用飞机地毯销量（2026-2031）&amp;（千件）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全球主要地区商用飞机地毯销量份额（2026-2031）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全球市场主要厂商商用飞机地毯产能（2024-2025）&amp;（千件）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全球市场主要厂商商用飞机地毯销量（2020-2025）&amp;（千件）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全球市场主要厂商商用飞机地毯销量市场份额（2020-2025）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全球市场主要厂商商用飞机地毯销售收入（2020-2025）&amp;（百万美元）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全球市场主要厂商商用飞机地毯销售收入市场份额（2020-2025）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全球市场主要厂商商用飞机地毯销售价格（2020-2025）&amp;（美元/件）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2024年全球主要生产商商用飞机地毯收入排名（百万美元）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中国市场主要厂商商用飞机地毯销量（2020-2025）&amp;（千件）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中国市场主要厂商商用飞机地毯销量市场份额（2020-2025）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中国市场主要厂商商用飞机地毯销售收入（2020-2025）&amp;（百万美元）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中国市场主要厂商商用飞机地毯销售收入市场份额（2020-2025）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2024年中国主要生产商商用飞机地毯收入排名（百万美元）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中国市场主要厂商商用飞机地毯销售价格（2020-2025）&amp;（美元/件）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全球主要厂商商用飞机地毯总部及产地分布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全球主要厂商成立时间及商用飞机地毯商业化日期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全球主要厂商商用飞机地毯产品类型及应用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2024年全球商用飞机地毯主要厂商市场地位（第一梯队、第二梯队和第三梯队）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全球商用飞机地毯市场投资、并购等现状分析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商用飞机地毯生产基地、销售区域、竞争对手及市场地位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商用飞机地毯产品规格、参数及市场应用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商用飞机地毯销量（千件）、收入（百万美元）、价格（美元/件）及毛利率（2020-2025）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全球不同产品类型商用飞机地毯销量（2020-2025年）&amp;（千件）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全球不同产品类型商用飞机地毯销量市场份额（2020-2025）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全球不同产品类型商用飞机地毯销量预测（2026-2031）&amp;（千件）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全球市场不同产品类型商用飞机地毯销量市场份额预测（2026-2031）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全球不同产品类型商用飞机地毯收入（2020-2025年）&amp;（百万美元）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全球不同产品类型商用飞机地毯收入市场份额（2020-2025）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全球不同产品类型商用飞机地毯收入预测（2026-2031）&amp;（百万美元）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全球不同产品类型商用飞机地毯收入市场份额预测（2026-2031）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全球不同应用商用飞机地毯销量（2020-2025年）&amp;（千件）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全球不同应用商用飞机地毯销量市场份额（2020-2025）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全球不同应用商用飞机地毯销量预测（2026-2031）&amp;（千件）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全球市场不同应用商用飞机地毯销量市场份额预测（2026-2031）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全球不同应用商用飞机地毯收入（2020-2025年）&amp;（百万美元）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全球不同应用商用飞机地毯收入市场份额（2020-2025）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全球不同应用商用飞机地毯收入预测（2026-2031）&amp;（百万美元）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全球不同应用商用飞机地毯收入市场份额预测（2026-2031）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商用飞机地毯上游原料供应商及联系方式列表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商用飞机地毯典型客户列表</w:t>
      </w:r>
      <w:r>
        <w:rPr>
          <w:rFonts w:hint="eastAsia"/>
        </w:rPr>
        <w:br/>
      </w:r>
      <w:r>
        <w:rPr>
          <w:rFonts w:hint="eastAsia"/>
        </w:rPr>
        <w:t>　　表 131： 商用飞机地毯主要销售模式及销售渠道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商用飞机地毯行业发展机遇及主要驱动因素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商用飞机地毯行业发展面临的风险</w:t>
      </w:r>
      <w:r>
        <w:rPr>
          <w:rFonts w:hint="eastAsia"/>
        </w:rPr>
        <w:br/>
      </w:r>
      <w:r>
        <w:rPr>
          <w:rFonts w:hint="eastAsia"/>
        </w:rPr>
        <w:t>　　表 134： 商用飞机地毯行业政策分析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商用飞机地毯产品图片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全球不同产品类型商用飞机地毯销售额2020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全球不同产品类型商用飞机地毯市场份额2024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尼龙地毯产品图片</w:t>
      </w:r>
      <w:r>
        <w:rPr>
          <w:rFonts w:hint="eastAsia"/>
        </w:rPr>
        <w:br/>
      </w:r>
      <w:r>
        <w:rPr>
          <w:rFonts w:hint="eastAsia"/>
        </w:rPr>
        <w:t>　　图 5： 羊毛地毯产品图片</w:t>
      </w:r>
      <w:r>
        <w:rPr>
          <w:rFonts w:hint="eastAsia"/>
        </w:rPr>
        <w:br/>
      </w:r>
      <w:r>
        <w:rPr>
          <w:rFonts w:hint="eastAsia"/>
        </w:rPr>
        <w:t>　　图 6： 混合地毯产品图片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全球不同应用商用飞机地毯市场份额2024 &amp; 2031</w:t>
      </w:r>
      <w:r>
        <w:rPr>
          <w:rFonts w:hint="eastAsia"/>
        </w:rPr>
        <w:br/>
      </w:r>
      <w:r>
        <w:rPr>
          <w:rFonts w:hint="eastAsia"/>
        </w:rPr>
        <w:t>　　图 9： 轻型飞机</w:t>
      </w:r>
      <w:r>
        <w:rPr>
          <w:rFonts w:hint="eastAsia"/>
        </w:rPr>
        <w:br/>
      </w:r>
      <w:r>
        <w:rPr>
          <w:rFonts w:hint="eastAsia"/>
        </w:rPr>
        <w:t>　　图 10： 中型飞机</w:t>
      </w:r>
      <w:r>
        <w:rPr>
          <w:rFonts w:hint="eastAsia"/>
        </w:rPr>
        <w:br/>
      </w:r>
      <w:r>
        <w:rPr>
          <w:rFonts w:hint="eastAsia"/>
        </w:rPr>
        <w:t>　　图 11： 大型飞机</w:t>
      </w:r>
      <w:r>
        <w:rPr>
          <w:rFonts w:hint="eastAsia"/>
        </w:rPr>
        <w:br/>
      </w:r>
      <w:r>
        <w:rPr>
          <w:rFonts w:hint="eastAsia"/>
        </w:rPr>
        <w:t>　　图 12： 全球商用飞机地毯产能、产量、产能利用率及发展趋势（2020-2031）&amp;（千件）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全球商用飞机地毯产量、需求量及发展趋势（2020-2031）&amp;（千件）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全球主要地区商用飞机地毯产量（2020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全球主要地区商用飞机地毯产量市场份额（2020-2031）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中国商用飞机地毯产能、产量、产能利用率及发展趋势（2020-2031）&amp;（千件）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中国商用飞机地毯产量、市场需求量及发展趋势（2020-2031）&amp;（千件）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全球商用飞机地毯市场销售额及增长率：（2020-2031）&amp;（百万美元）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全球市场商用飞机地毯市场规模：2020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全球市场商用飞机地毯销量及增长率（2020-2031）&amp;（千件）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全球市场商用飞机地毯价格趋势（2020-2031）&amp;（美元/件）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全球主要地区商用飞机地毯销售收入（2020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全球主要地区商用飞机地毯销售收入市场份额（2020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北美市场商用飞机地毯销量及增长率（2020-2031）&amp;（千件）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北美市场商用飞机地毯收入及增长率（2020-2031）&amp;（百万美元）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欧洲市场商用飞机地毯销量及增长率（2020-2031）&amp;（千件）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欧洲市场商用飞机地毯收入及增长率（2020-2031）&amp;（百万美元）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中国市场商用飞机地毯销量及增长率（2020-2031）&amp;（千件）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中国市场商用飞机地毯收入及增长率（2020-2031）&amp;（百万美元）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日本市场商用飞机地毯销量及增长率（2020-2031）&amp;（千件）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日本市场商用飞机地毯收入及增长率（2020-2031）&amp;（百万美元）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东南亚市场商用飞机地毯销量及增长率（2020-2031）&amp;（千件）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东南亚市场商用飞机地毯收入及增长率（2020-2031）&amp;（百万美元）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印度市场商用飞机地毯销量及增长率（2020-2031）&amp;（千件）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印度市场商用飞机地毯收入及增长率（2020-2031）&amp;（百万美元）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2024年全球市场主要厂商商用飞机地毯销量市场份额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2024年全球市场主要厂商商用飞机地毯收入市场份额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2024年中国市场主要厂商商用飞机地毯销量市场份额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2024年中国市场主要厂商商用飞机地毯收入市场份额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2024年全球前五大生产商商用飞机地毯市场份额</w:t>
      </w:r>
      <w:r>
        <w:rPr>
          <w:rFonts w:hint="eastAsia"/>
        </w:rPr>
        <w:br/>
      </w:r>
      <w:r>
        <w:rPr>
          <w:rFonts w:hint="eastAsia"/>
        </w:rPr>
        <w:t>　　图 41： 2024年全球商用飞机地毯第一梯队、第二梯队和第三梯队厂商及市场份额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全球不同产品类型商用飞机地毯价格走势（2020-2031）&amp;（美元/件）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全球不同应用商用飞机地毯价格走势（2020-2031）&amp;（美元/件）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商用飞机地毯产业链</w:t>
      </w:r>
      <w:r>
        <w:rPr>
          <w:rFonts w:hint="eastAsia"/>
        </w:rPr>
        <w:br/>
      </w:r>
      <w:r>
        <w:rPr>
          <w:rFonts w:hint="eastAsia"/>
        </w:rPr>
        <w:t>　　图 45： 商用飞机地毯中国企业SWOT分析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9e21edc914976" w:history="1">
        <w:r>
          <w:rPr>
            <w:rStyle w:val="Hyperlink"/>
          </w:rPr>
          <w:t>全球与中国商用飞机地毯市场调查研究及前景趋势预测（2025-2031年）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9e21edc914976" w:history="1">
        <w:r>
          <w:rPr>
            <w:rStyle w:val="Hyperlink"/>
          </w:rPr>
          <w:t>https://www.20087.com/8/28/ShangYongFeiJiDiTanDeFaZhanQianJing.html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6bd432ade4e62" w:history="1">
      <w:r>
        <w:rPr>
          <w:rStyle w:val="Hyperlink"/>
        </w:rPr>
        <w:t>全球与中国商用飞机地毯市场调查研究及前景趋势预测（2025-2031年）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angYongFeiJiDiTanDeFaZhanQianJing.html" TargetMode="External" Id="R46d9e21edc91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angYongFeiJiDiTanDeFaZhanQianJing.html" TargetMode="External" Id="Rafc6bd432ade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2025-01-03T00:56:57Z</dcterms:created>
  <dcterms:modified xsi:type="dcterms:W3CDTF">2025-01-03T01:56:57Z</dcterms:modified>
  <dc:subject>全球与中国商用飞机地毯市场调查研究及前景趋势预测（2025-2031年）</dc:subject>
  <dc:title>全球与中国商用飞机地毯市场调查研究及前景趋势预测（2025-2031年）</dc:title>
  <cp:keywords>全球与中国商用飞机地毯市场调查研究及前景趋势预测（2025-2031年）</cp:keywords>
  <dc:description>全球与中国商用飞机地毯市场调查研究及前景趋势预测（2025-2031年）</dc:description>
</cp:coreProperties>
</file>