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a5c6d3ec4ff1" w:history="1">
              <w:r>
                <w:rPr>
                  <w:rStyle w:val="Hyperlink"/>
                </w:rPr>
                <w:t>2025-2031年中国奢侈品箱包行业发展研究分析与发展趋势预测报告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a5c6d3ec4ff1" w:history="1">
              <w:r>
                <w:rPr>
                  <w:rStyle w:val="Hyperlink"/>
                </w:rPr>
                <w:t>2025-2031年中国奢侈品箱包行业发展研究分析与发展趋势预测报告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4a5c6d3ec4ff1" w:history="1">
                <w:r>
                  <w:rPr>
                    <w:rStyle w:val="Hyperlink"/>
                  </w:rPr>
                  <w:t>https://www.20087.com/8/68/SheChiPinXiangBaoHangYeXianZhuan.html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市场一直是高端消费品行业的重要组成部分，反映了社会的消费水平和审美趋势。近年来，随着新兴市场的崛起和年轻消费者群体的壮大，奢侈品箱包行业经历了显著的增长。品牌创新和数字化营销策略的实施，增强了消费者的品牌忠诚度和购物体验。</w:t>
      </w:r>
      <w:r>
        <w:rPr>
          <w:rFonts w:hint="eastAsia"/>
        </w:rPr>
        <w:br/>
      </w:r>
      <w:r>
        <w:rPr>
          <w:rFonts w:hint="eastAsia"/>
        </w:rPr>
        <w:t>　　奢侈品箱包行业未来将更加注重个性化和可持续性。定制化服务和限量版产品将满足消费者对独特性和身份象征的追求。同时，品牌将更加重视社会责任，采用环保材料和公平贸易原则，以回应消费者对可持续时尚的期待。此外，线上线下融合的零售模式将为消费者提供无缝的购物体验，增强品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a5c6d3ec4ff1" w:history="1">
        <w:r>
          <w:rPr>
            <w:rStyle w:val="Hyperlink"/>
          </w:rPr>
          <w:t>2025-2031年中国奢侈品箱包行业发展研究分析与发展趋势预测报告</w:t>
        </w:r>
      </w:hyperlink>
      <w:r>
        <w:rPr>
          <w:rFonts w:hint="eastAsia"/>
        </w:rPr>
        <w:t>》基于多年行业研究积累，结合奢侈品箱包市场发展现状，依托行业权威数据资源和长期市场监测数据库，对奢侈品箱包市场规模、技术现状及未来方向进行了全面分析。报告梳理了奢侈品箱包行业竞争格局，重点评估了主要企业的市场表现及品牌影响力，并通过SWOT分析揭示了奢侈品箱包行业机遇与潜在风险。同时，报告对奢侈品箱包市场前景和发展趋势进行了科学预测，为投资者提供了投资价值判断和策略建议，助力把握奢侈品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中国奢侈品箱包行业发展环境</w:t>
      </w:r>
      <w:r>
        <w:rPr>
          <w:rFonts w:hint="eastAsia"/>
        </w:rPr>
        <w:br/>
      </w:r>
      <w:r>
        <w:rPr>
          <w:rFonts w:hint="eastAsia"/>
        </w:rPr>
        <w:t>　　第一节 奢侈品箱包行业及属性分析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中国奢侈品箱包生产现状分析</w:t>
      </w:r>
      <w:r>
        <w:rPr>
          <w:rFonts w:hint="eastAsia"/>
        </w:rPr>
        <w:br/>
      </w:r>
      <w:r>
        <w:rPr>
          <w:rFonts w:hint="eastAsia"/>
        </w:rPr>
        <w:t>　　第一节 奢侈品箱包行业总体规模</w:t>
      </w:r>
      <w:r>
        <w:rPr>
          <w:rFonts w:hint="eastAsia"/>
        </w:rPr>
        <w:br/>
      </w:r>
      <w:r>
        <w:rPr>
          <w:rFonts w:hint="eastAsia"/>
        </w:rPr>
        <w:t>　　第二节 奢侈品箱包产能概况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奢侈品箱包市场容量概况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奢侈品箱包产业的生命周期分析</w:t>
      </w:r>
      <w:r>
        <w:rPr>
          <w:rFonts w:hint="eastAsia"/>
        </w:rPr>
        <w:br/>
      </w:r>
      <w:r>
        <w:rPr>
          <w:rFonts w:hint="eastAsia"/>
        </w:rPr>
        <w:t>　　第五节 奢侈品箱包产业供需情况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2025年中国奢侈品箱包市场供需监测分析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2025年中国奢侈品箱包市场竞争格局与厂商市场竞争力评价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中国奢侈品箱包行业供需状况分析</w:t>
      </w:r>
      <w:r>
        <w:rPr>
          <w:rFonts w:hint="eastAsia"/>
        </w:rPr>
        <w:br/>
      </w:r>
      <w:r>
        <w:rPr>
          <w:rFonts w:hint="eastAsia"/>
        </w:rPr>
        <w:t>　　第一节 奢侈品箱包行业市场需求分析</w:t>
      </w:r>
      <w:r>
        <w:rPr>
          <w:rFonts w:hint="eastAsia"/>
        </w:rPr>
        <w:br/>
      </w:r>
      <w:r>
        <w:rPr>
          <w:rFonts w:hint="eastAsia"/>
        </w:rPr>
        <w:t>　　第二节 奢侈品箱包行业供给能力分析</w:t>
      </w:r>
      <w:r>
        <w:rPr>
          <w:rFonts w:hint="eastAsia"/>
        </w:rPr>
        <w:br/>
      </w:r>
      <w:r>
        <w:rPr>
          <w:rFonts w:hint="eastAsia"/>
        </w:rPr>
        <w:t>　　第三节 奢侈品箱包行业进出口贸易分析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奢侈品箱包行业竞争绩效分析</w:t>
      </w:r>
      <w:r>
        <w:rPr>
          <w:rFonts w:hint="eastAsia"/>
        </w:rPr>
        <w:br/>
      </w:r>
      <w:r>
        <w:rPr>
          <w:rFonts w:hint="eastAsia"/>
        </w:rPr>
        <w:t>　　第一节 奢侈品箱包行业总体效益水平分析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奢侈品箱包行业产业集中度分析</w:t>
      </w:r>
      <w:r>
        <w:rPr>
          <w:rFonts w:hint="eastAsia"/>
        </w:rPr>
        <w:br/>
      </w:r>
      <w:r>
        <w:rPr>
          <w:rFonts w:hint="eastAsia"/>
        </w:rPr>
        <w:t>　　第三节 奢侈品箱包行业不同所有制企业绩效分析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奢侈品箱包行业不同规模企业绩效分析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奢侈品箱包市场分销体系分析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2025年奢侈品箱包市场发展前景预测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中国奢侈品箱包行业投融资分析</w:t>
      </w:r>
      <w:r>
        <w:rPr>
          <w:rFonts w:hint="eastAsia"/>
        </w:rPr>
        <w:br/>
      </w:r>
      <w:r>
        <w:rPr>
          <w:rFonts w:hint="eastAsia"/>
        </w:rPr>
        <w:t>　　第一节 中国奢侈品箱包行业企业所有制状况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中国奢侈品箱包行业外资进入状况</w:t>
      </w:r>
      <w:r>
        <w:rPr>
          <w:rFonts w:hint="eastAsia"/>
        </w:rPr>
        <w:br/>
      </w:r>
      <w:r>
        <w:rPr>
          <w:rFonts w:hint="eastAsia"/>
        </w:rPr>
        <w:t>　　第三节 中国奢侈品箱包行业合作与并购</w:t>
      </w:r>
      <w:r>
        <w:rPr>
          <w:rFonts w:hint="eastAsia"/>
        </w:rPr>
        <w:br/>
      </w:r>
      <w:r>
        <w:rPr>
          <w:rFonts w:hint="eastAsia"/>
        </w:rPr>
        <w:t>　　第四节 中国奢侈品箱包行业投资体制分析</w:t>
      </w:r>
      <w:r>
        <w:rPr>
          <w:rFonts w:hint="eastAsia"/>
        </w:rPr>
        <w:br/>
      </w:r>
      <w:r>
        <w:rPr>
          <w:rFonts w:hint="eastAsia"/>
        </w:rPr>
        <w:t>　　第五节 中国奢侈品箱包行业资本市场融资分析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奢侈品箱包产业投资策略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中国奢侈品箱包行业重点企业分析</w:t>
      </w:r>
      <w:r>
        <w:rPr>
          <w:rFonts w:hint="eastAsia"/>
        </w:rPr>
        <w:br/>
      </w:r>
      <w:r>
        <w:rPr>
          <w:rFonts w:hint="eastAsia"/>
        </w:rPr>
        <w:t>　　第一节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广州市步绅皮具有限公司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2025年中国奢侈品箱包产业投资分析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奢侈品箱包相关产业2025年走势分析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奢侈品箱包行业成长能力及稳定性分析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奢侈品箱包行业生命周期分析</w:t>
      </w:r>
      <w:r>
        <w:rPr>
          <w:rFonts w:hint="eastAsia"/>
        </w:rPr>
        <w:br/>
      </w:r>
      <w:r>
        <w:rPr>
          <w:rFonts w:hint="eastAsia"/>
        </w:rPr>
        <w:t>　　第二节 奢侈品箱包行业增长性与波动性分析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奢侈品箱包行业集中程度分析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奢侈品箱包行业风险趋势分析与对策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奢侈品箱包行业风险分析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奢侈品箱包行业投资风险及控制策略分析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一、2025-2031年奢侈品箱包行业市场风险及控制策略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二、2025-2031年奢侈品箱包行业政策风险及控制策略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三、2025-2031年奢侈品箱包行业经营风险及控制策略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四、2025-2031年奢侈品箱包同业竞争风险及控制策略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五、2025-2031年奢侈品箱包行业其他风险及控制策略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奢侈品箱包产业投资风险</w:t>
      </w:r>
      <w:r>
        <w:rPr>
          <w:rFonts w:hint="eastAsia"/>
        </w:rPr>
        <w:br/>
      </w:r>
      <w:r>
        <w:rPr>
          <w:rFonts w:hint="eastAsia"/>
        </w:rPr>
        <w:t>　　第一节 奢侈品箱包行业宏观调控风险</w:t>
      </w:r>
      <w:r>
        <w:rPr>
          <w:rFonts w:hint="eastAsia"/>
        </w:rPr>
        <w:br/>
      </w:r>
      <w:r>
        <w:rPr>
          <w:rFonts w:hint="eastAsia"/>
        </w:rPr>
        <w:t>　　第二节 奢侈品箱包行业竞争风险</w:t>
      </w:r>
      <w:r>
        <w:rPr>
          <w:rFonts w:hint="eastAsia"/>
        </w:rPr>
        <w:br/>
      </w:r>
      <w:r>
        <w:rPr>
          <w:rFonts w:hint="eastAsia"/>
        </w:rPr>
        <w:t>　　第三节 奢侈品箱包行业供需波动风险</w:t>
      </w:r>
      <w:r>
        <w:rPr>
          <w:rFonts w:hint="eastAsia"/>
        </w:rPr>
        <w:br/>
      </w:r>
      <w:r>
        <w:rPr>
          <w:rFonts w:hint="eastAsia"/>
        </w:rPr>
        <w:t>　　第四节 奢侈品箱包行业技术创新风险</w:t>
      </w:r>
      <w:r>
        <w:rPr>
          <w:rFonts w:hint="eastAsia"/>
        </w:rPr>
        <w:br/>
      </w:r>
      <w:r>
        <w:rPr>
          <w:rFonts w:hint="eastAsia"/>
        </w:rPr>
        <w:t>　　第五节 奢侈品箱包行业经营管理风险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2025-2031年中国奢侈品箱包行业发展趋势研究分析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2025-2031年奢侈品箱包行业国际市场预测</w:t>
      </w:r>
      <w:r>
        <w:rPr>
          <w:rFonts w:hint="eastAsia"/>
        </w:rPr>
        <w:br/>
      </w:r>
      <w:r>
        <w:rPr>
          <w:rFonts w:hint="eastAsia"/>
        </w:rPr>
        <w:t>　　　　一、奢侈品箱包行业产能预测</w:t>
      </w:r>
      <w:r>
        <w:rPr>
          <w:rFonts w:hint="eastAsia"/>
        </w:rPr>
        <w:br/>
      </w:r>
      <w:r>
        <w:rPr>
          <w:rFonts w:hint="eastAsia"/>
        </w:rPr>
        <w:t>　　　　二、奢侈品箱包行业市场需求前景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中国奢侈品箱包行业发展趋势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2025-2031年奢侈品箱包行业中国市场预测</w:t>
      </w:r>
      <w:r>
        <w:rPr>
          <w:rFonts w:hint="eastAsia"/>
        </w:rPr>
        <w:br/>
      </w:r>
      <w:r>
        <w:rPr>
          <w:rFonts w:hint="eastAsia"/>
        </w:rPr>
        <w:t>　　　　一、奢侈品箱包行业产能预测</w:t>
      </w:r>
      <w:r>
        <w:rPr>
          <w:rFonts w:hint="eastAsia"/>
        </w:rPr>
        <w:br/>
      </w:r>
      <w:r>
        <w:rPr>
          <w:rFonts w:hint="eastAsia"/>
        </w:rPr>
        <w:t>　　　　二、奢侈品箱包行业市场需求前景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奢侈品箱包行业投资机会分析研究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2025-2031年奢侈品箱包行业主要区域投资机会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2025-2031年奢侈品箱包行业出口市场投资机会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2025-2031年奢侈品箱包行业企业的多元化投资机会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奢侈品箱包企业制定“十四五”发展战略研究分析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2020-2025年中国四季度GDP增长率 单位 %</w:t>
      </w:r>
      <w:r>
        <w:rPr>
          <w:rFonts w:hint="eastAsia"/>
        </w:rPr>
        <w:br/>
      </w:r>
      <w:r>
        <w:rPr>
          <w:rFonts w:hint="eastAsia"/>
        </w:rPr>
        <w:t>　　图表 3 2020-2025年中国三产业增加值季度增长率 单位 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2020-2025年中国CPI、PPI运行趋势 单位 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中国奢侈品箱包行业标准</w:t>
      </w:r>
      <w:r>
        <w:rPr>
          <w:rFonts w:hint="eastAsia"/>
        </w:rPr>
        <w:br/>
      </w:r>
      <w:r>
        <w:rPr>
          <w:rFonts w:hint="eastAsia"/>
        </w:rPr>
        <w:t>　　图表 10 2020-2025年中国奢侈品箱包行业产能分析</w:t>
      </w:r>
      <w:r>
        <w:rPr>
          <w:rFonts w:hint="eastAsia"/>
        </w:rPr>
        <w:br/>
      </w:r>
      <w:r>
        <w:rPr>
          <w:rFonts w:hint="eastAsia"/>
        </w:rPr>
        <w:t>　　图表 11 2025-2031年中国奢侈品箱包行业产能预测</w:t>
      </w:r>
      <w:r>
        <w:rPr>
          <w:rFonts w:hint="eastAsia"/>
        </w:rPr>
        <w:br/>
      </w:r>
      <w:r>
        <w:rPr>
          <w:rFonts w:hint="eastAsia"/>
        </w:rPr>
        <w:t>　　图表 12 2020-2025年中国奢侈品箱包行业市场规模分析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2020-2025年中国奢侈品箱包行业产能利用率分析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2025-2031年中国奢侈品箱包行业市场规模预测</w:t>
      </w:r>
      <w:r>
        <w:rPr>
          <w:rFonts w:hint="eastAsia"/>
        </w:rPr>
        <w:br/>
      </w:r>
      <w:r>
        <w:rPr>
          <w:rFonts w:hint="eastAsia"/>
        </w:rPr>
        <w:t>　　图表 15 奢侈品箱包产业所处生命周期示意图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2020-2025年中国奢侈品箱包行业供需分析</w:t>
      </w:r>
      <w:r>
        <w:rPr>
          <w:rFonts w:hint="eastAsia"/>
        </w:rPr>
        <w:br/>
      </w:r>
      <w:r>
        <w:rPr>
          <w:rFonts w:hint="eastAsia"/>
        </w:rPr>
        <w:t>　　图表 18 2020-2025年中国奢侈品箱包行业市场规模分析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2020-2025年中国奢侈品箱包行业市场增长性分析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2025年中国奢侈品箱包行业市场生产情况分析</w:t>
      </w:r>
      <w:r>
        <w:rPr>
          <w:rFonts w:hint="eastAsia"/>
        </w:rPr>
        <w:br/>
      </w:r>
      <w:r>
        <w:rPr>
          <w:rFonts w:hint="eastAsia"/>
        </w:rPr>
        <w:t>　　图表 21 中国奢侈品箱包各区域市场企业分布情况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2020-2025年中国奢侈品箱包行业市场需求量分析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2020-2025年中国奢侈品箱包行业市场供给分析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2020-2025年中国奢侈品箱包行业市场结构分析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2020-2025年中国奢侈品箱包行业市场需求及预测分析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2020-2025年中国奢侈品箱包行业市场供给及预测分析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2020-2025年国内外奢侈品箱包行业市场需求分析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2020-2025年中国奢侈品箱包行业总资产周转率分析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2020-2025年中国奢侈品箱包行业不同所有制企业总资产周转率分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2020-2025年中国奢侈品箱包行业不同规模企业总资产周转率分析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2025-2031年中国奢侈品箱包行业市场需求预测分析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2025-2031年中国奢侈品箱包行业市场产量预测分析</w:t>
      </w:r>
      <w:r>
        <w:rPr>
          <w:rFonts w:hint="eastAsia"/>
        </w:rPr>
        <w:br/>
      </w:r>
      <w:r>
        <w:rPr>
          <w:rFonts w:hint="eastAsia"/>
        </w:rPr>
        <w:t>　　图表 33 中国奢侈品箱包行业企业所有制分析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a5c6d3ec4ff1" w:history="1">
        <w:r>
          <w:rPr>
            <w:rStyle w:val="Hyperlink"/>
          </w:rPr>
          <w:t>2025-2031年中国奢侈品箱包行业发展研究分析与发展趋势预测报告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4a5c6d3ec4ff1" w:history="1">
        <w:r>
          <w:rPr>
            <w:rStyle w:val="Hyperlink"/>
          </w:rPr>
          <w:t>https://www.20087.com/8/68/SheChiPinXiangBaoHangYeXianZhuan.html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c241d1ffc4598" w:history="1">
      <w:r>
        <w:rPr>
          <w:rStyle w:val="Hyperlink"/>
        </w:rPr>
        <w:t>2025-2031年中国奢侈品箱包行业发展研究分析与发展趋势预测报告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eChiPinXiangBaoHangYeXianZhuan.html" TargetMode="External" Id="Rfc74a5c6d3ec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eChiPinXiangBaoHangYeXianZhuan.html" TargetMode="External" Id="R441c241d1ffc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2025-04-29T05:22:00Z</dcterms:created>
  <dcterms:modified xsi:type="dcterms:W3CDTF">2025-04-29T06:22:00Z</dcterms:modified>
  <dc:subject>2025-2031年中国奢侈品箱包行业发展研究分析与发展趋势预测报告</dc:subject>
  <dc:title>2025-2031年中国奢侈品箱包行业发展研究分析与发展趋势预测报告</dc:title>
  <cp:keywords>2025-2031年中国奢侈品箱包行业发展研究分析与发展趋势预测报告</cp:keywords>
  <dc:description>2025-2031年中国奢侈品箱包行业发展研究分析与发展趋势预测报告</dc:description>
</cp:coreProperties>
</file>