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9a6cb558e47a8" w:history="1">
              <w:r>
                <w:rPr>
                  <w:rStyle w:val="Hyperlink"/>
                </w:rPr>
                <w:t>2025-2031年全球与中国多功能激光笔行业现状调研及市场前景分析报告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9a6cb558e47a8" w:history="1">
              <w:r>
                <w:rPr>
                  <w:rStyle w:val="Hyperlink"/>
                </w:rPr>
                <w:t>2025-2031年全球与中国多功能激光笔行业现状调研及市场前景分析报告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9a6cb558e47a8" w:history="1">
                <w:r>
                  <w:rPr>
                    <w:rStyle w:val="Hyperlink"/>
                  </w:rPr>
                  <w:t>https://www.20087.com/9/08/DuoGongNengJiGuangBiHangYeQianJingQuShi.html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激光笔已从传统的演示工具演变为集指示、测量、校准与交互于一体的便携式电子设备，广泛应用于教育、商务、建筑、工程及科研领域。多功能激光笔在基础红光或绿光激光发射功能之外，普遍集成水平仪、测距仪、远程翻页器、手电筒甚至投影功能。绿光激光因人眼敏感度高，在明亮环境下仍具备良好可见性，成为主流选择。设备采用精密光学元件与微型电子系统，确保光束直线度与测量精度。外壳设计注重人体工学与耐用性，支持长时间握持操作。部分高端型号具备蓝牙连接能力，可与计算机或移动设备配对，实现无线控制演示文稿。电源管理优化，延长电池使用寿命。产品需符合激光安全标准，设置自动关机与钥匙锁功能，防止误操作造成伤害。</w:t>
      </w:r>
      <w:r>
        <w:rPr>
          <w:rFonts w:hint="eastAsia"/>
        </w:rPr>
        <w:br/>
      </w:r>
      <w:r>
        <w:rPr>
          <w:rFonts w:hint="eastAsia"/>
        </w:rPr>
        <w:t>　　未来，多功能激光笔将向更高集成度、智能化与专业应用深化发展。传感器融合技术将提升内置水平仪、倾角计与测距模块的精度与稳定性，满足建筑测绘与设备安装的严苛要求。增强现实（AR）技术的结合，可能实现虚拟标注与空间测量，拓展在设计评审与现场勘察中的应用。材料与结构创新推动设备进一步小型化与轻量化，提升便携性。智能交互功能增强，如语音控制、手势识别或触控界面，改善操作体验。专业细分领域定制化产品将增多，如适用于天文观测的高功率星点指示器、用于工业对准的多轴校准仪。数据记录与传输能力支持测量结果的保存与共享。在教育与远程协作场景中，激光笔可能成为互动教学与虚拟会议的重要工具。未来产品将不仅限于物理指示，更将成为连接数字信息与现实空间的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9a6cb558e47a8" w:history="1">
        <w:r>
          <w:rPr>
            <w:rStyle w:val="Hyperlink"/>
          </w:rPr>
          <w:t>2025-2031年全球与中国多功能激光笔行业现状调研及市场前景分析报告</w:t>
        </w:r>
      </w:hyperlink>
      <w:r>
        <w:rPr>
          <w:rFonts w:hint="eastAsia"/>
        </w:rPr>
        <w:t>》基于权威数据和长期市场监测，全面分析了多功能激光笔行业的市场规模、供需状况及竞争格局。报告梳理了多功能激光笔技术现状与未来方向，预测了市场前景与趋势，并评估了重点企业的表现与地位。同时，报告揭示了多功能激光笔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多功能激光笔市场概述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按照不同产品类型，多功能激光笔主要可以分为如下几个类别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全球不同产品类型多功能激光笔销售额增长趋势2020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低功率（≤1mW）</w:t>
      </w:r>
      <w:r>
        <w:rPr>
          <w:rFonts w:hint="eastAsia"/>
        </w:rPr>
        <w:br/>
      </w:r>
      <w:r>
        <w:rPr>
          <w:rFonts w:hint="eastAsia"/>
        </w:rPr>
        <w:t>　　　　1.2.3 中功率（1–5mW）</w:t>
      </w:r>
      <w:r>
        <w:rPr>
          <w:rFonts w:hint="eastAsia"/>
        </w:rPr>
        <w:br/>
      </w:r>
      <w:r>
        <w:rPr>
          <w:rFonts w:hint="eastAsia"/>
        </w:rPr>
        <w:t>　　　　1.2.4 高功率（&gt;5mW）</w:t>
      </w:r>
      <w:r>
        <w:rPr>
          <w:rFonts w:hint="eastAsia"/>
        </w:rPr>
        <w:br/>
      </w:r>
      <w:r>
        <w:rPr>
          <w:rFonts w:hint="eastAsia"/>
        </w:rPr>
        <w:t>　　1.3 从不同应用，多功能激光笔主要包括如下几个方面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全球不同应用多功能激光笔销售额增长趋势2020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教育和商业演讲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休闲娱乐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多功能激光笔行业背景、发展历史、现状及趋势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多功能激光笔行业目前现状分析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多功能激光笔发展趋势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全球多功能激光笔总体规模分析</w:t>
      </w:r>
      <w:r>
        <w:rPr>
          <w:rFonts w:hint="eastAsia"/>
        </w:rPr>
        <w:br/>
      </w:r>
      <w:r>
        <w:rPr>
          <w:rFonts w:hint="eastAsia"/>
        </w:rPr>
        <w:t>　　2.1 全球多功能激光笔供需现状及预测（2020-2031）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全球多功能激光笔产能、产量、产能利用率及发展趋势（2020-2031）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全球多功能激光笔产量、需求量及发展趋势（2020-2031）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全球主要地区多功能激光笔产量及发展趋势（2020-2031）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全球主要地区多功能激光笔产量（2020-2025）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全球主要地区多功能激光笔产量（2026-2031）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全球主要地区多功能激光笔产量市场份额（2020-2031）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中国多功能激光笔供需现状及预测（2020-2031）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中国多功能激光笔产能、产量、产能利用率及发展趋势（2020-2031）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中国多功能激光笔产量、市场需求量及发展趋势（2020-2031）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全球多功能激光笔销量及销售额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全球市场多功能激光笔销售额（2020-2031）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全球市场多功能激光笔销量（2020-2031）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全球市场多功能激光笔价格趋势（2020-2031）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全球多功能激光笔主要地区分析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全球主要地区多功能激光笔市场规模分析：2020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全球主要地区多功能激光笔销售收入及市场份额（2020-2025年）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全球主要地区多功能激光笔销售收入预测（2026-2031年）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全球主要地区多功能激光笔销量分析：2020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全球主要地区多功能激光笔销量及市场份额（2020-2025年）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全球主要地区多功能激光笔销量及市场份额预测（2026-2031）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北美市场多功能激光笔销量、收入及增长率（2020-2031）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欧洲市场多功能激光笔销量、收入及增长率（2020-2031）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中国市场多功能激光笔销量、收入及增长率（2020-2031）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日本市场多功能激光笔销量、收入及增长率（2020-2031）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东南亚市场多功能激光笔销量、收入及增长率（2020-2031）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印度市场多功能激光笔销量、收入及增长率（2020-2031）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全球市场主要厂商多功能激光笔产能市场份额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全球市场主要厂商多功能激光笔销量（2020-2025）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全球市场主要厂商多功能激光笔销量（2020-2025）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全球市场主要厂商多功能激光笔销售收入（2020-2025）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全球市场主要厂商多功能激光笔销售价格（2020-2025）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2024年全球主要生产商多功能激光笔收入排名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中国市场主要厂商多功能激光笔销量（2020-2025）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中国市场主要厂商多功能激光笔销量（2020-2025）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中国市场主要厂商多功能激光笔销售收入（2020-2025）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2024年中国主要生产商多功能激光笔收入排名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中国市场主要厂商多功能激光笔销售价格（2020-2025）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全球主要厂商多功能激光笔总部及产地分布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全球主要厂商成立时间及多功能激光笔商业化日期</w:t>
      </w:r>
      <w:r>
        <w:rPr>
          <w:rFonts w:hint="eastAsia"/>
        </w:rPr>
        <w:br/>
      </w:r>
      <w:r>
        <w:rPr>
          <w:rFonts w:hint="eastAsia"/>
        </w:rPr>
        <w:t>　　4.6 全球主要厂商多功能激光笔产品类型及应用</w:t>
      </w:r>
      <w:r>
        <w:rPr>
          <w:rFonts w:hint="eastAsia"/>
        </w:rPr>
        <w:br/>
      </w:r>
      <w:r>
        <w:rPr>
          <w:rFonts w:hint="eastAsia"/>
        </w:rPr>
        <w:t>　　4.7 多功能激光笔行业集中度、竞争程度分析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多功能激光笔行业集中度分析：2024年全球Top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全球多功能激光笔第一梯队、第二梯队和第三梯队生产商（品牌）及市场份额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多功能激光笔销量、收入、价格及毛利率（2020-2025）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不同产品类型多功能激光笔分析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全球不同产品类型多功能激光笔销量（2020-2031）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全球不同产品类型多功能激光笔销量及市场份额（2020-2025）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全球不同产品类型多功能激光笔销量预测（2026-2031）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全球不同产品类型多功能激光笔收入（2020-2031）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全球不同产品类型多功能激光笔收入及市场份额（2020-2025）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全球不同产品类型多功能激光笔收入预测（2026-2031）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全球不同产品类型多功能激光笔价格走势（2020-2031）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不同应用多功能激光笔分析</w:t>
      </w:r>
      <w:r>
        <w:rPr>
          <w:rFonts w:hint="eastAsia"/>
        </w:rPr>
        <w:br/>
      </w:r>
      <w:r>
        <w:rPr>
          <w:rFonts w:hint="eastAsia"/>
        </w:rPr>
        <w:t>　　7.1 全球不同应用多功能激光笔销量（2020-2031）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全球不同应用多功能激光笔销量及市场份额（2020-2025）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全球不同应用多功能激光笔销量预测（2026-2031）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全球不同应用多功能激光笔收入（2020-2031）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全球不同应用多功能激光笔收入及市场份额（2020-2025）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全球不同应用多功能激光笔收入预测（2026-2031）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全球不同应用多功能激光笔价格走势（2020-2031）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多功能激光笔产业链分析</w:t>
      </w:r>
      <w:r>
        <w:rPr>
          <w:rFonts w:hint="eastAsia"/>
        </w:rPr>
        <w:br/>
      </w:r>
      <w:r>
        <w:rPr>
          <w:rFonts w:hint="eastAsia"/>
        </w:rPr>
        <w:t>　　8.2 多功能激光笔工艺制造技术分析</w:t>
      </w:r>
      <w:r>
        <w:rPr>
          <w:rFonts w:hint="eastAsia"/>
        </w:rPr>
        <w:br/>
      </w:r>
      <w:r>
        <w:rPr>
          <w:rFonts w:hint="eastAsia"/>
        </w:rPr>
        <w:t>　　8.3 多功能激光笔产业上游供应分析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多功能激光笔下游客户分析</w:t>
      </w:r>
      <w:r>
        <w:rPr>
          <w:rFonts w:hint="eastAsia"/>
        </w:rPr>
        <w:br/>
      </w:r>
      <w:r>
        <w:rPr>
          <w:rFonts w:hint="eastAsia"/>
        </w:rPr>
        <w:t>　　8.5 多功能激光笔销售渠道分析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多功能激光笔行业发展机遇及主要驱动因素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多功能激光笔行业发展面临的风险</w:t>
      </w:r>
      <w:r>
        <w:rPr>
          <w:rFonts w:hint="eastAsia"/>
        </w:rPr>
        <w:br/>
      </w:r>
      <w:r>
        <w:rPr>
          <w:rFonts w:hint="eastAsia"/>
        </w:rPr>
        <w:t>　　9.3 多功能激光笔行业政策分析</w:t>
      </w:r>
      <w:r>
        <w:rPr>
          <w:rFonts w:hint="eastAsia"/>
        </w:rPr>
        <w:br/>
      </w:r>
      <w:r>
        <w:rPr>
          <w:rFonts w:hint="eastAsia"/>
        </w:rPr>
        <w:t>　　9.4 多功能激光笔中国企业SWOT分析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全球不同产品类型多功能激光笔销售额增长（CAGR）趋势2020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多功能激光笔行业目前发展现状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多功能激光笔发展趋势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全球主要地区多功能激光笔产量增速（CAGR）：（2020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全球主要地区多功能激光笔产量（2020-2025）&amp;（千件）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全球主要地区多功能激光笔产量（2026-2031）&amp;（千件）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全球主要地区多功能激光笔产量市场份额（2020-2025）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全球主要地区多功能激光笔产量（2026-2031）&amp;（千件）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全球主要地区多功能激光笔销售收入增速：（2020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全球主要地区多功能激光笔销售收入（2020-2025）&amp;（百万美元）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全球主要地区多功能激光笔销售收入市场份额（2020-2025）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全球主要地区多功能激光笔收入（2026-2031）&amp;（百万美元）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全球主要地区多功能激光笔收入市场份额（2026-2031）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全球主要地区多功能激光笔销量（千件）：2020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全球主要地区多功能激光笔销量（2020-2025）&amp;（千件）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全球主要地区多功能激光笔销量市场份额（2020-2025）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全球主要地区多功能激光笔销量（2026-2031）&amp;（千件）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全球主要地区多功能激光笔销量份额（2026-2031）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全球市场主要厂商多功能激光笔产能（2024-2025）&amp;（千件）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全球市场主要厂商多功能激光笔销量（2020-2025）&amp;（千件）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全球市场主要厂商多功能激光笔销量市场份额（2020-2025）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全球市场主要厂商多功能激光笔销售收入（2020-2025）&amp;（百万美元）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全球市场主要厂商多功能激光笔销售收入市场份额（2020-2025）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全球市场主要厂商多功能激光笔销售价格（2020-2025）&amp;（美元/件）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2024年全球主要生产商多功能激光笔收入排名（百万美元）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中国市场主要厂商多功能激光笔销量（2020-2025）&amp;（千件）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中国市场主要厂商多功能激光笔销量市场份额（2020-2025）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中国市场主要厂商多功能激光笔销售收入（2020-2025）&amp;（百万美元）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中国市场主要厂商多功能激光笔销售收入市场份额（2020-2025）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2024年中国主要生产商多功能激光笔收入排名（百万美元）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中国市场主要厂商多功能激光笔销售价格（2020-2025）&amp;（美元/件）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全球主要厂商多功能激光笔总部及产地分布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全球主要厂商成立时间及多功能激光笔商业化日期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全球主要厂商多功能激光笔产品类型及应用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2024年全球多功能激光笔主要厂商市场地位（第一梯队、第二梯队和第三梯队）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全球多功能激光笔市场投资、并购等现状分析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多功能激光笔生产基地、销售区域、竞争对手及市场地位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多功能激光笔产品规格、参数及市场应用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多功能激光笔销量（千件）、收入（百万美元）、价格（美元/件）及毛利率（2020-2025）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全球不同产品类型多功能激光笔销量（2020-2025年）&amp;（千件）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全球不同产品类型多功能激光笔销量市场份额（2020-2025）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全球不同产品类型多功能激光笔销量预测（2026-2031）&amp;（千件）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全球市场不同产品类型多功能激光笔销量市场份额预测（2026-2031）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全球不同产品类型多功能激光笔收入（2020-2025年）&amp;（百万美元）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全球不同产品类型多功能激光笔收入市场份额（2020-2025）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全球不同产品类型多功能激光笔收入预测（2026-2031）&amp;（百万美元）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全球不同产品类型多功能激光笔收入市场份额预测（2026-2031）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全球不同应用多功能激光笔销量（2020-2025年）&amp;（千件）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全球不同应用多功能激光笔销量市场份额（2020-2025）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全球不同应用多功能激光笔销量预测（2026-2031）&amp;（千件）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全球市场不同应用多功能激光笔销量市场份额预测（2026-2031）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全球不同应用多功能激光笔收入（2020-2025年）&amp;（百万美元）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全球不同应用多功能激光笔收入市场份额（2020-2025）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全球不同应用多功能激光笔收入预测（2026-2031）&amp;（百万美元）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全球不同应用多功能激光笔收入市场份额预测（2026-2031）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多功能激光笔上游原料供应商及联系方式列表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多功能激光笔典型客户列表</w:t>
      </w:r>
      <w:r>
        <w:rPr>
          <w:rFonts w:hint="eastAsia"/>
        </w:rPr>
        <w:br/>
      </w:r>
      <w:r>
        <w:rPr>
          <w:rFonts w:hint="eastAsia"/>
        </w:rPr>
        <w:t>　　表 131： 多功能激光笔主要销售模式及销售渠道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多功能激光笔行业发展机遇及主要驱动因素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多功能激光笔行业发展面临的风险</w:t>
      </w:r>
      <w:r>
        <w:rPr>
          <w:rFonts w:hint="eastAsia"/>
        </w:rPr>
        <w:br/>
      </w:r>
      <w:r>
        <w:rPr>
          <w:rFonts w:hint="eastAsia"/>
        </w:rPr>
        <w:t>　　表 134： 多功能激光笔行业政策分析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多功能激光笔产品图片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全球不同产品类型多功能激光笔销售额2020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全球不同产品类型多功能激光笔市场份额2024 &amp; 2031</w:t>
      </w:r>
      <w:r>
        <w:rPr>
          <w:rFonts w:hint="eastAsia"/>
        </w:rPr>
        <w:br/>
      </w:r>
      <w:r>
        <w:rPr>
          <w:rFonts w:hint="eastAsia"/>
        </w:rPr>
        <w:t>　　图 4： 低功率（≤1mW）产品图片</w:t>
      </w:r>
      <w:r>
        <w:rPr>
          <w:rFonts w:hint="eastAsia"/>
        </w:rPr>
        <w:br/>
      </w:r>
      <w:r>
        <w:rPr>
          <w:rFonts w:hint="eastAsia"/>
        </w:rPr>
        <w:t>　　图 5： 中功率（1–5mW）产品图片</w:t>
      </w:r>
      <w:r>
        <w:rPr>
          <w:rFonts w:hint="eastAsia"/>
        </w:rPr>
        <w:br/>
      </w:r>
      <w:r>
        <w:rPr>
          <w:rFonts w:hint="eastAsia"/>
        </w:rPr>
        <w:t>　　图 6： 高功率（&gt;5mW）产品图片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全球不同应用多功能激光笔市场份额2024 &amp; 2031</w:t>
      </w:r>
      <w:r>
        <w:rPr>
          <w:rFonts w:hint="eastAsia"/>
        </w:rPr>
        <w:br/>
      </w:r>
      <w:r>
        <w:rPr>
          <w:rFonts w:hint="eastAsia"/>
        </w:rPr>
        <w:t>　　图 9： 教育和商业演讲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休闲娱乐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全球多功能激光笔产能、产量、产能利用率及发展趋势（2020-2031）&amp;（千件）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全球多功能激光笔产量、需求量及发展趋势（2020-2031）&amp;（千件）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全球主要地区多功能激光笔产量（2020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全球主要地区多功能激光笔产量市场份额（2020-2031）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中国多功能激光笔产能、产量、产能利用率及发展趋势（2020-2031）&amp;（千件）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中国多功能激光笔产量、市场需求量及发展趋势（2020-2031）&amp;（千件）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全球多功能激光笔市场销售额及增长率：（2020-2031）&amp;（百万美元）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全球市场多功能激光笔市场规模：2020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全球市场多功能激光笔销量及增长率（2020-2031）&amp;（千件）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全球市场多功能激光笔价格趋势（2020-2031）&amp;（美元/件）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全球主要地区多功能激光笔销售收入（2020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全球主要地区多功能激光笔销售收入市场份额（2020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北美市场多功能激光笔销量及增长率（2020-2031）&amp;（千件）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北美市场多功能激光笔收入及增长率（2020-2031）&amp;（百万美元）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欧洲市场多功能激光笔销量及增长率（2020-2031）&amp;（千件）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欧洲市场多功能激光笔收入及增长率（2020-2031）&amp;（百万美元）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中国市场多功能激光笔销量及增长率（2020-2031）&amp;（千件）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中国市场多功能激光笔收入及增长率（2020-2031）&amp;（百万美元）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日本市场多功能激光笔销量及增长率（2020-2031）&amp;（千件）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日本市场多功能激光笔收入及增长率（2020-2031）&amp;（百万美元）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东南亚市场多功能激光笔销量及增长率（2020-2031）&amp;（千件）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东南亚市场多功能激光笔收入及增长率（2020-2031）&amp;（百万美元）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印度市场多功能激光笔销量及增长率（2020-2031）&amp;（千件）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印度市场多功能激光笔收入及增长率（2020-2031）&amp;（百万美元）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2024年全球市场主要厂商多功能激光笔销量市场份额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2024年全球市场主要厂商多功能激光笔收入市场份额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2024年中国市场主要厂商多功能激光笔销量市场份额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2024年中国市场主要厂商多功能激光笔收入市场份额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2024年全球前五大生产商多功能激光笔市场份额</w:t>
      </w:r>
      <w:r>
        <w:rPr>
          <w:rFonts w:hint="eastAsia"/>
        </w:rPr>
        <w:br/>
      </w:r>
      <w:r>
        <w:rPr>
          <w:rFonts w:hint="eastAsia"/>
        </w:rPr>
        <w:t>　　图 42： 2024年全球多功能激光笔第一梯队、第二梯队和第三梯队厂商及市场份额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全球不同产品类型多功能激光笔价格走势（2020-2031）&amp;（美元/件）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全球不同应用多功能激光笔价格走势（2020-2031）&amp;（美元/件）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多功能激光笔产业链</w:t>
      </w:r>
      <w:r>
        <w:rPr>
          <w:rFonts w:hint="eastAsia"/>
        </w:rPr>
        <w:br/>
      </w:r>
      <w:r>
        <w:rPr>
          <w:rFonts w:hint="eastAsia"/>
        </w:rPr>
        <w:t>　　图 46： 多功能激光笔中国企业SWOT分析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9a6cb558e47a8" w:history="1">
        <w:r>
          <w:rPr>
            <w:rStyle w:val="Hyperlink"/>
          </w:rPr>
          <w:t>2025-2031年全球与中国多功能激光笔行业现状调研及市场前景分析报告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9a6cb558e47a8" w:history="1">
        <w:r>
          <w:rPr>
            <w:rStyle w:val="Hyperlink"/>
          </w:rPr>
          <w:t>https://www.20087.com/9/08/DuoGongNengJiGuangBiHangYeQianJingQuShi.html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229bcffaa420f" w:history="1">
      <w:r>
        <w:rPr>
          <w:rStyle w:val="Hyperlink"/>
        </w:rPr>
        <w:t>2025-2031年全球与中国多功能激光笔行业现状调研及市场前景分析报告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uoGongNengJiGuangBiHangYeQianJingQuShi.html" TargetMode="External" Id="Rcca9a6cb558e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uoGongNengJiGuangBiHangYeQianJingQuShi.html" TargetMode="External" Id="R330229bcffa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2025-08-23T06:44:25Z</dcterms:created>
  <dcterms:modified xsi:type="dcterms:W3CDTF">2025-08-23T07:44:25Z</dcterms:modified>
  <dc:subject>2025-2031年全球与中国多功能激光笔行业现状调研及市场前景分析报告</dc:subject>
  <dc:title>2025-2031年全球与中国多功能激光笔行业现状调研及市场前景分析报告</dc:title>
  <cp:keywords>2025-2031年全球与中国多功能激光笔行业现状调研及市场前景分析报告</cp:keywords>
  <dc:description>2025-2031年全球与中国多功能激光笔行业现状调研及市场前景分析报告</dc:description>
</cp:coreProperties>
</file>