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11c5aa67e475e" w:history="1">
              <w:r>
                <w:rPr>
                  <w:rStyle w:val="Hyperlink"/>
                </w:rPr>
                <w:t>2026-2032年中国商用保险柜行业市场分析与发展前景报告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11c5aa67e475e" w:history="1">
              <w:r>
                <w:rPr>
                  <w:rStyle w:val="Hyperlink"/>
                </w:rPr>
                <w:t>2026-2032年中国商用保险柜行业市场分析与发展前景报告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11c5aa67e475e" w:history="1">
                <w:r>
                  <w:rPr>
                    <w:rStyle w:val="Hyperlink"/>
                  </w:rPr>
                  <w:t>https://www.20087.com/9/18/ShangYongBaoXianJuHangYeQianJingFenXi.html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保险柜是企业资产与信息安全的物理防护设备，广泛应用于银行、零售、珠宝、医疗及档案管理场景，强调防盗、防火、防撬与权限管控能力。主流产品已集成电子密码锁、生物识别（指纹/人脸）及联网报警功能，部分高端型号支持远程开锁记录审计与多级授权管理。然而，行业仍面临低价产品安全等级虚标、智能模块网络安全防护薄弱、防火材料耐久性缺乏长期验证、以及与企业安防系统（如门禁、监控）集成度不足等问题，制约商用保险柜从孤立安防设备向智能资产保护节点演进。</w:t>
      </w:r>
      <w:r>
        <w:rPr>
          <w:rFonts w:hint="eastAsia"/>
        </w:rPr>
        <w:br/>
      </w:r>
      <w:r>
        <w:rPr>
          <w:rFonts w:hint="eastAsia"/>
        </w:rPr>
        <w:t>　　未来，商用保险柜将向智能协同、材料革新与服务延伸方向突破。边缘计算模块将实现本地身份验证与异常行为识别，降低云端依赖；新型复合防火材料将在轻量化前提下提升耐火时长。在系统端，保险柜将深度接入企业IoT安防平台，实现与视频联动、电子围栏触发等场景化响应；区块链将用于操作日志存证，满足合规审计需求。同时，保险柜将提供保险托管、定期巡检等增值服务。长远来看，在企业资产数字化与物理安全融合趋势下，商用保险柜将从静态存储装置升级为具备主动防御、数据可信与生态协同能力的智能资产守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11c5aa67e475e" w:history="1">
        <w:r>
          <w:rPr>
            <w:rStyle w:val="Hyperlink"/>
          </w:rPr>
          <w:t>2026-2032年中国商用保险柜行业市场分析与发展前景报告</w:t>
        </w:r>
      </w:hyperlink>
      <w:r>
        <w:rPr>
          <w:rFonts w:hint="eastAsia"/>
        </w:rPr>
        <w:t>》基于多年市场监测与行业研究，全面分析了商用保险柜行业的现状、市场需求及市场规模，详细解读了商用保险柜产业链结构、价格趋势及细分市场特点。报告科学预测了行业前景与发展方向，重点剖析了品牌竞争格局、市场集中度及主要企业的经营表现，并通过SWOT分析揭示了商用保险柜行业机遇与风险。为投资者和决策者提供专业、客观的战略建议，是把握商用保险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商用保险柜行业概述</w:t>
      </w:r>
      <w:r>
        <w:rPr>
          <w:rFonts w:hint="eastAsia"/>
        </w:rPr>
        <w:br/>
      </w:r>
      <w:r>
        <w:rPr>
          <w:rFonts w:hint="eastAsia"/>
        </w:rPr>
        <w:t>　　第一节 商用保险柜定义与分类</w:t>
      </w:r>
      <w:r>
        <w:rPr>
          <w:rFonts w:hint="eastAsia"/>
        </w:rPr>
        <w:br/>
      </w:r>
      <w:r>
        <w:rPr>
          <w:rFonts w:hint="eastAsia"/>
        </w:rPr>
        <w:t>　　第二节 商用保险柜应用领域</w:t>
      </w:r>
      <w:r>
        <w:rPr>
          <w:rFonts w:hint="eastAsia"/>
        </w:rPr>
        <w:br/>
      </w:r>
      <w:r>
        <w:rPr>
          <w:rFonts w:hint="eastAsia"/>
        </w:rPr>
        <w:t>　　第三节 商用保险柜行业经济指标分析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一、商用保险柜行业赢利性评估</w:t>
      </w:r>
      <w:r>
        <w:rPr>
          <w:rFonts w:hint="eastAsia"/>
        </w:rPr>
        <w:br/>
      </w:r>
      <w:r>
        <w:rPr>
          <w:rFonts w:hint="eastAsia"/>
        </w:rPr>
        <w:t>　　　　二、商用保险柜行业成长速度分析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三、商用保险柜附加值提升空间探讨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四、商用保险柜行业进入壁垒分析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五、商用保险柜行业风险性评估</w:t>
      </w:r>
      <w:r>
        <w:rPr>
          <w:rFonts w:hint="eastAsia"/>
        </w:rPr>
        <w:br/>
      </w:r>
      <w:r>
        <w:rPr>
          <w:rFonts w:hint="eastAsia"/>
        </w:rPr>
        <w:t>　　　　六、商用保险柜行业周期性分析</w:t>
      </w:r>
      <w:r>
        <w:rPr>
          <w:rFonts w:hint="eastAsia"/>
        </w:rPr>
        <w:br/>
      </w:r>
      <w:r>
        <w:rPr>
          <w:rFonts w:hint="eastAsia"/>
        </w:rPr>
        <w:t>　　　　七、商用保险柜行业竞争程度指标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八、商用保险柜行业成熟度综合分析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商用保险柜产业链及经营模式分析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三、商用保险柜销售模式与渠道策略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全球商用保险柜市场发展分析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2025-2026年全球商用保险柜行业发展分析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一、全球商用保险柜行业市场规模与趋势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二、全球商用保险柜行业发展特点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三、全球商用保险柜行业竞争格局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主要国家与地区商用保险柜市场分析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2026-2032年全球商用保险柜行业发展趋势与前景预测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一、商用保险柜行业发展趋势</w:t>
      </w:r>
      <w:r>
        <w:rPr>
          <w:rFonts w:hint="eastAsia"/>
        </w:rPr>
        <w:br/>
      </w:r>
      <w:r>
        <w:rPr>
          <w:rFonts w:hint="eastAsia"/>
        </w:rPr>
        <w:t>　　　　二、商用保险柜行业发展潜力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中国商用保险柜行业市场分析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2025-2026年商用保险柜产能与投资动态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一、国内商用保险柜产能现状与利用效率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二、商用保险柜产能扩张与投资动态分析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2026-2032年商用保险柜行业产量统计与趋势预测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一、2020-2025年商用保险柜行业产量与增长趋势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1、2020-2025年商用保险柜产量及增长趋势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2、2020-2025年商用保险柜细分产品产量及份额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二、商用保险柜产量影响因素分析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三、2026-2032年商用保险柜产量预测</w:t>
      </w:r>
      <w:r>
        <w:rPr>
          <w:rFonts w:hint="eastAsia"/>
        </w:rPr>
        <w:br/>
      </w:r>
      <w:r>
        <w:rPr>
          <w:rFonts w:hint="eastAsia"/>
        </w:rPr>
        <w:t>　　第三节 2026-2032年商用保险柜市场需求与销售分析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一、2025-2026年商用保险柜行业需求现状</w:t>
      </w:r>
      <w:r>
        <w:rPr>
          <w:rFonts w:hint="eastAsia"/>
        </w:rPr>
        <w:br/>
      </w:r>
      <w:r>
        <w:rPr>
          <w:rFonts w:hint="eastAsia"/>
        </w:rPr>
        <w:t>　　　　二、商用保险柜客户群体与需求特点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三、2020-2025年商用保险柜行业销售规模分析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四、2026-2032年商用保险柜市场增长潜力与规模预测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2025-2026年商用保险柜行业技术发展现状及趋势分析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商用保险柜行业技术发展现状分析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国内外商用保险柜行业技术差距分析及差距形成的主要原因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商用保险柜行业技术发展方向、趋势预测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提升商用保险柜行业技术能力策略建议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中国商用保险柜细分市场分析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一、2025-2026年商用保险柜主要细分产品市场现状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商用保险柜价格机制与竞争策略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一、2020-2025年商用保险柜市场价格走势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商用保险柜定价策略与方法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2026-2032年商用保险柜价格竞争态势与趋势预测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中国商用保险柜行业重点区域市场研究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2025-2026年重点区域商用保险柜市场发展概况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三、2026-2032年商用保险柜行业发展潜力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三、2026-2032年商用保险柜行业发展潜力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三、2026-2032年商用保险柜行业发展潜力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三、2026-2032年商用保险柜行业发展潜力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二、2020-2025年商用保险柜市场需求规模情况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三、2026-2032年商用保险柜行业发展潜力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2020-2025年中国商用保险柜行业进出口情况分析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商用保险柜行业进口规模与来源分析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一、2020-2025年商用保险柜进口规模分析</w:t>
      </w:r>
      <w:r>
        <w:rPr>
          <w:rFonts w:hint="eastAsia"/>
        </w:rPr>
        <w:br/>
      </w:r>
      <w:r>
        <w:rPr>
          <w:rFonts w:hint="eastAsia"/>
        </w:rPr>
        <w:t>　　　　二、商用保险柜主要进口来源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商用保险柜行业出口规模与目的地分析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一、2020-2025年商用保险柜出口规模分析</w:t>
      </w:r>
      <w:r>
        <w:rPr>
          <w:rFonts w:hint="eastAsia"/>
        </w:rPr>
        <w:br/>
      </w:r>
      <w:r>
        <w:rPr>
          <w:rFonts w:hint="eastAsia"/>
        </w:rPr>
        <w:t>　　　　二、商用保险柜主要出口目的地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2020-2025年中国商用保险柜总体规模与财务指标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中国商用保险柜行业总体规模分析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一、商用保险柜企业数量与结构</w:t>
      </w:r>
      <w:r>
        <w:rPr>
          <w:rFonts w:hint="eastAsia"/>
        </w:rPr>
        <w:br/>
      </w:r>
      <w:r>
        <w:rPr>
          <w:rFonts w:hint="eastAsia"/>
        </w:rPr>
        <w:t>　　　　二、商用保险柜从业人员规模</w:t>
      </w:r>
      <w:r>
        <w:rPr>
          <w:rFonts w:hint="eastAsia"/>
        </w:rPr>
        <w:br/>
      </w:r>
      <w:r>
        <w:rPr>
          <w:rFonts w:hint="eastAsia"/>
        </w:rPr>
        <w:t>　　　　三、商用保险柜行业资产状况</w:t>
      </w:r>
      <w:r>
        <w:rPr>
          <w:rFonts w:hint="eastAsia"/>
        </w:rPr>
        <w:br/>
      </w:r>
      <w:r>
        <w:rPr>
          <w:rFonts w:hint="eastAsia"/>
        </w:rPr>
        <w:t>　　第二节 中国商用保险柜行业财务指标总体分析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商用保险柜行业重点企业经营状况分析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商用保险柜领先企业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商用保险柜标杆企业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商用保险柜代表企业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商用保险柜龙头企业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商用保险柜重点企业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中国商用保险柜行业竞争格局分析</w:t>
      </w:r>
      <w:r>
        <w:rPr>
          <w:rFonts w:hint="eastAsia"/>
        </w:rPr>
        <w:br/>
      </w:r>
      <w:r>
        <w:rPr>
          <w:rFonts w:hint="eastAsia"/>
        </w:rPr>
        <w:t>　　第一节 商用保险柜行业竞争格局总览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2025-2026年商用保险柜行业竞争力分析</w:t>
      </w:r>
      <w:r>
        <w:rPr>
          <w:rFonts w:hint="eastAsia"/>
        </w:rPr>
        <w:br/>
      </w:r>
      <w:r>
        <w:rPr>
          <w:rFonts w:hint="eastAsia"/>
        </w:rPr>
        <w:t>　　　　一、商用保险柜供应商议价能力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四、商用保险柜替代品威胁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2020-2025年商用保险柜行业企业并购活动分析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2025-2026年商用保险柜行业会展与招投标活动分析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一、商用保险柜行业会展活动及其市场影响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2026年中国商用保险柜企业发展策略分析</w:t>
      </w:r>
      <w:r>
        <w:rPr>
          <w:rFonts w:hint="eastAsia"/>
        </w:rPr>
        <w:br/>
      </w:r>
      <w:r>
        <w:rPr>
          <w:rFonts w:hint="eastAsia"/>
        </w:rPr>
        <w:t>　　第一节 商用保险柜市场策略分析</w:t>
      </w:r>
      <w:r>
        <w:rPr>
          <w:rFonts w:hint="eastAsia"/>
        </w:rPr>
        <w:br/>
      </w:r>
      <w:r>
        <w:rPr>
          <w:rFonts w:hint="eastAsia"/>
        </w:rPr>
        <w:t>　　　　一、商用保险柜市场定位与拓展策略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二、商用保险柜市场细分与目标客户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商用保险柜销售策略分析</w:t>
      </w:r>
      <w:r>
        <w:rPr>
          <w:rFonts w:hint="eastAsia"/>
        </w:rPr>
        <w:br/>
      </w:r>
      <w:r>
        <w:rPr>
          <w:rFonts w:hint="eastAsia"/>
        </w:rPr>
        <w:t>　　　　一、商用保险柜销售渠道与网络建设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提高商用保险柜企业竞争力建议</w:t>
      </w:r>
      <w:r>
        <w:rPr>
          <w:rFonts w:hint="eastAsia"/>
        </w:rPr>
        <w:br/>
      </w:r>
      <w:r>
        <w:rPr>
          <w:rFonts w:hint="eastAsia"/>
        </w:rPr>
        <w:t>　　　　一、商用保险柜技术创新与管理优化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商用保险柜品牌战略思考</w:t>
      </w:r>
      <w:r>
        <w:rPr>
          <w:rFonts w:hint="eastAsia"/>
        </w:rPr>
        <w:br/>
      </w:r>
      <w:r>
        <w:rPr>
          <w:rFonts w:hint="eastAsia"/>
        </w:rPr>
        <w:t>　　　　一、商用保险柜品牌建设与维护</w:t>
      </w:r>
      <w:r>
        <w:rPr>
          <w:rFonts w:hint="eastAsia"/>
        </w:rPr>
        <w:br/>
      </w:r>
      <w:r>
        <w:rPr>
          <w:rFonts w:hint="eastAsia"/>
        </w:rPr>
        <w:t>　　　　二、商用保险柜品牌影响力与市场竞争力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中国商用保险柜行业风险与对策</w:t>
      </w:r>
      <w:r>
        <w:rPr>
          <w:rFonts w:hint="eastAsia"/>
        </w:rPr>
        <w:br/>
      </w:r>
      <w:r>
        <w:rPr>
          <w:rFonts w:hint="eastAsia"/>
        </w:rPr>
        <w:t>　　第一节 商用保险柜行业SWOT分析</w:t>
      </w:r>
      <w:r>
        <w:rPr>
          <w:rFonts w:hint="eastAsia"/>
        </w:rPr>
        <w:br/>
      </w:r>
      <w:r>
        <w:rPr>
          <w:rFonts w:hint="eastAsia"/>
        </w:rPr>
        <w:t>　　　　一、商用保险柜行业优势分析</w:t>
      </w:r>
      <w:r>
        <w:rPr>
          <w:rFonts w:hint="eastAsia"/>
        </w:rPr>
        <w:br/>
      </w:r>
      <w:r>
        <w:rPr>
          <w:rFonts w:hint="eastAsia"/>
        </w:rPr>
        <w:t>　　　　二、商用保险柜行业劣势分析</w:t>
      </w:r>
      <w:r>
        <w:rPr>
          <w:rFonts w:hint="eastAsia"/>
        </w:rPr>
        <w:br/>
      </w:r>
      <w:r>
        <w:rPr>
          <w:rFonts w:hint="eastAsia"/>
        </w:rPr>
        <w:t>　　　　三、商用保险柜市场机会探索</w:t>
      </w:r>
      <w:r>
        <w:rPr>
          <w:rFonts w:hint="eastAsia"/>
        </w:rPr>
        <w:br/>
      </w:r>
      <w:r>
        <w:rPr>
          <w:rFonts w:hint="eastAsia"/>
        </w:rPr>
        <w:t>　　　　四、商用保险柜市场威胁评估</w:t>
      </w:r>
      <w:r>
        <w:rPr>
          <w:rFonts w:hint="eastAsia"/>
        </w:rPr>
        <w:br/>
      </w:r>
      <w:r>
        <w:rPr>
          <w:rFonts w:hint="eastAsia"/>
        </w:rPr>
        <w:t>　　第二节 商用保险柜行业风险及对策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2026-2032年中国商用保险柜行业前景与发展趋势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商用保险柜行业发展环境分析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2026-2032年商用保险柜行业发展趋势与方向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一、商用保险柜行业发展方向预测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二、商用保险柜发展趋势分析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2026-2032年商用保险柜行业发展潜力与机遇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一、商用保险柜市场发展潜力评估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二、商用保险柜新兴市场与机遇探索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商用保险柜行业研究结论与建议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(中:智:林)商用保险柜行业发展建议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2020-2025年中国商用保险柜市场规模及增长情况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2020-2025年中国商用保险柜行业产量及增长趋势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2026-2032年中国商用保险柜行业产量预测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2020-2025年中国商用保险柜行业市场需求及增长情况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2026-2032年中国商用保险柜行业市场需求预测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2020-2025年中国商用保险柜行业利润及增长情况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**地区商用保险柜市场规模及增长情况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**地区商用保险柜行业市场需求情况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**地区商用保险柜市场规模及增长情况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**地区商用保险柜行业市场需求情况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2020-2025年中国商用保险柜行业出口情况分析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2020-2025年中国商用保险柜行业产品市场价格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2026-2032年中国商用保险柜行业产品市场价格走势预测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商用保险柜重点企业经营情况分析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商用保险柜重点企业经营情况分析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2026-2032年中国商用保险柜市场规模预测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2026-2032年中国商用保险柜行业利润预测</w:t>
      </w:r>
      <w:r>
        <w:rPr>
          <w:rFonts w:hint="eastAsia"/>
        </w:rPr>
        <w:br/>
      </w:r>
      <w:r>
        <w:rPr>
          <w:rFonts w:hint="eastAsia"/>
        </w:rPr>
        <w:t>　　图表 2026年商用保险柜行业壁垒</w:t>
      </w:r>
      <w:r>
        <w:rPr>
          <w:rFonts w:hint="eastAsia"/>
        </w:rPr>
        <w:br/>
      </w:r>
      <w:r>
        <w:rPr>
          <w:rFonts w:hint="eastAsia"/>
        </w:rPr>
        <w:t>　　图表 2026年商用保险柜市场前景分析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2026-2032年中国商用保险柜市场需求预测</w:t>
      </w:r>
      <w:r>
        <w:rPr>
          <w:rFonts w:hint="eastAsia"/>
        </w:rPr>
        <w:br/>
      </w:r>
      <w:r>
        <w:rPr>
          <w:rFonts w:hint="eastAsia"/>
        </w:rPr>
        <w:t>　　图表 2026年商用保险柜发展趋势预测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11c5aa67e475e" w:history="1">
        <w:r>
          <w:rPr>
            <w:rStyle w:val="Hyperlink"/>
          </w:rPr>
          <w:t>2026-2032年中国商用保险柜行业市场分析与发展前景报告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11c5aa67e475e" w:history="1">
        <w:r>
          <w:rPr>
            <w:rStyle w:val="Hyperlink"/>
          </w:rPr>
          <w:t>https://www.20087.com/9/18/ShangYongBaoXianJuHangYeQianJingFenXi.html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热点：商用保险柜价格、商用保险柜什么品牌好、商用保险柜的尺寸一览表、商用保险柜集水盒臭、商用保险柜家庭能用吗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099652a64468f" w:history="1">
      <w:r>
        <w:rPr>
          <w:rStyle w:val="Hyperlink"/>
        </w:rPr>
        <w:t>2026-2032年中国商用保险柜行业市场分析与发展前景报告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ShangYongBaoXianJuHangYeQianJingFenXi.html" TargetMode="External" Id="Rd8911c5aa67e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ShangYongBaoXianJuHangYeQianJingFenXi.html" TargetMode="External" Id="Rea6099652a64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2025-12-10T04:22:21Z</dcterms:created>
  <dcterms:modified xsi:type="dcterms:W3CDTF">2025-12-10T05:22:21Z</dcterms:modified>
  <dc:subject>2026-2032年中国商用保险柜行业市场分析与发展前景报告</dc:subject>
  <dc:title>2026-2032年中国商用保险柜行业市场分析与发展前景报告</dc:title>
  <cp:keywords>2026-2032年中国商用保险柜行业市场分析与发展前景报告</cp:keywords>
  <dc:description>2026-2032年中国商用保险柜行业市场分析与发展前景报告</dc:description>
</cp:coreProperties>
</file>