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d21c28b6e4c8c" w:history="1">
              <w:r>
                <w:rPr>
                  <w:rStyle w:val="Hyperlink"/>
                </w:rPr>
                <w:t>2026-2032年中国造纸市场现状分析及发展前景预测报告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d21c28b6e4c8c" w:history="1">
              <w:r>
                <w:rPr>
                  <w:rStyle w:val="Hyperlink"/>
                </w:rPr>
                <w:t>2026-2032年中国造纸市场现状分析及发展前景预测报告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d21c28b6e4c8c" w:history="1">
                <w:r>
                  <w:rPr>
                    <w:rStyle w:val="Hyperlink"/>
                  </w:rPr>
                  <w:t>https://www.20087.com/A/28/ZaoZhiShiChangFenXiBaoGao.html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全球重要的基础材料产业之一，纸张和纸板产品广泛应用于印刷、包装、卫生用品等多个领域。目前，造纸行业正面临资源约束和环保压力，促使企业采用更加环保的生产技术和原材料。回收纸张的利用、生物质能源的开发以及废水处理技术的创新，都是行业努力的方向。同时，数字化和智能化技术的应用，提高了造纸过程的效率和纸张的质量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产品创新。一方面，通过提高废纸回收率和开发新型纤维原料，如竹浆和农林剩余物，实现资源的循环利用。另一方面，随着市场需求的多样化，纸张将不仅仅是简单的信息载体，还将具备更多的功能性，如防水、抗菌、智能感应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d21c28b6e4c8c" w:history="1">
        <w:r>
          <w:rPr>
            <w:rStyle w:val="Hyperlink"/>
          </w:rPr>
          <w:t>2026-2032年中国造纸市场现状分析及发展前景预测报告</w:t>
        </w:r>
      </w:hyperlink>
      <w:r>
        <w:rPr>
          <w:rFonts w:hint="eastAsia"/>
        </w:rPr>
        <w:t>》依托国家统计局、相关行业协会及科研单位提供的权威数据，全面分析了造纸行业发展环境、产业链结构、市场供需状况及价格变化，重点研究了造纸行业内主要企业的经营现状。报告对造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造纸行业概述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第二节 造纸行业发展历程</w:t>
      </w:r>
      <w:r>
        <w:rPr>
          <w:rFonts w:hint="eastAsia"/>
        </w:rPr>
        <w:br/>
      </w:r>
      <w:r>
        <w:rPr>
          <w:rFonts w:hint="eastAsia"/>
        </w:rPr>
        <w:t>　　第三节 造纸行业分类情况</w:t>
      </w:r>
      <w:r>
        <w:rPr>
          <w:rFonts w:hint="eastAsia"/>
        </w:rPr>
        <w:br/>
      </w:r>
      <w:r>
        <w:rPr>
          <w:rFonts w:hint="eastAsia"/>
        </w:rPr>
        <w:t>　　第四节 造纸产业链分析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2025-2026年造纸行业发展环境分析</w:t>
      </w:r>
      <w:r>
        <w:rPr>
          <w:rFonts w:hint="eastAsia"/>
        </w:rPr>
        <w:br/>
      </w:r>
      <w:r>
        <w:rPr>
          <w:rFonts w:hint="eastAsia"/>
        </w:rPr>
        <w:t>　　第一节 造纸行业环境分析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造纸行业相关政策、法规</w:t>
      </w:r>
      <w:r>
        <w:rPr>
          <w:rFonts w:hint="eastAsia"/>
        </w:rPr>
        <w:br/>
      </w:r>
      <w:r>
        <w:rPr>
          <w:rFonts w:hint="eastAsia"/>
        </w:rPr>
        <w:t>　　第三节 造纸行业所进入的壁垒与周期性分析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一、造纸行业发展态势分析</w:t>
      </w:r>
      <w:r>
        <w:rPr>
          <w:rFonts w:hint="eastAsia"/>
        </w:rPr>
        <w:br/>
      </w:r>
      <w:r>
        <w:rPr>
          <w:rFonts w:hint="eastAsia"/>
        </w:rPr>
        <w:t>　　　　二、造纸行业发展特点分析</w:t>
      </w:r>
      <w:r>
        <w:rPr>
          <w:rFonts w:hint="eastAsia"/>
        </w:rPr>
        <w:br/>
      </w:r>
      <w:r>
        <w:rPr>
          <w:rFonts w:hint="eastAsia"/>
        </w:rPr>
        <w:t>　　　　三、造纸行业市场供需分析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2025-2026年中国造纸产业特征与行业重要性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2025-2026年造纸行业特性分析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2020-2025年中国造纸行业总体规模</w:t>
      </w:r>
      <w:r>
        <w:rPr>
          <w:rFonts w:hint="eastAsia"/>
        </w:rPr>
        <w:br/>
      </w:r>
      <w:r>
        <w:rPr>
          <w:rFonts w:hint="eastAsia"/>
        </w:rPr>
        <w:t>　　第二节 中国造纸行业盈利情况分析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二、2026年中国造纸行业产量特点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三、2026-2032年中国造纸行业产量预测</w:t>
      </w:r>
      <w:r>
        <w:rPr>
          <w:rFonts w:hint="eastAsia"/>
        </w:rPr>
        <w:br/>
      </w:r>
      <w:r>
        <w:rPr>
          <w:rFonts w:hint="eastAsia"/>
        </w:rPr>
        <w:t>　　第四节 中国造纸行业需求概况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三、2026-2032年中国造纸市场需求预测分析</w:t>
      </w:r>
      <w:r>
        <w:rPr>
          <w:rFonts w:hint="eastAsia"/>
        </w:rPr>
        <w:br/>
      </w:r>
      <w:r>
        <w:rPr>
          <w:rFonts w:hint="eastAsia"/>
        </w:rPr>
        <w:t>　　第五节 造纸产业供需平衡状况分析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2020-2025年造纸市场价格回顾</w:t>
      </w:r>
      <w:r>
        <w:rPr>
          <w:rFonts w:hint="eastAsia"/>
        </w:rPr>
        <w:br/>
      </w:r>
      <w:r>
        <w:rPr>
          <w:rFonts w:hint="eastAsia"/>
        </w:rPr>
        <w:t>　　第二节 2025-2026年造纸市场价格现状分析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影响造纸市场价格因素分析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2025-2026年造纸行业产业链分析及对行业的影响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造纸上游原料产业链发展状况分析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造纸下游需求产业链发展情况分析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上下游行业对造纸行业的影响分析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2026年中国造纸市场营销策略竞争分析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造纸市场产品策略</w:t>
      </w:r>
      <w:r>
        <w:rPr>
          <w:rFonts w:hint="eastAsia"/>
        </w:rPr>
        <w:br/>
      </w:r>
      <w:r>
        <w:rPr>
          <w:rFonts w:hint="eastAsia"/>
        </w:rPr>
        <w:t>　　第二节 造纸市场渠道策略</w:t>
      </w:r>
      <w:r>
        <w:rPr>
          <w:rFonts w:hint="eastAsia"/>
        </w:rPr>
        <w:br/>
      </w:r>
      <w:r>
        <w:rPr>
          <w:rFonts w:hint="eastAsia"/>
        </w:rPr>
        <w:t>　　第三节 造纸市场价格策略</w:t>
      </w:r>
      <w:r>
        <w:rPr>
          <w:rFonts w:hint="eastAsia"/>
        </w:rPr>
        <w:br/>
      </w:r>
      <w:r>
        <w:rPr>
          <w:rFonts w:hint="eastAsia"/>
        </w:rPr>
        <w:t>　　第四节 造纸广告媒体策略</w:t>
      </w:r>
      <w:r>
        <w:rPr>
          <w:rFonts w:hint="eastAsia"/>
        </w:rPr>
        <w:br/>
      </w:r>
      <w:r>
        <w:rPr>
          <w:rFonts w:hint="eastAsia"/>
        </w:rPr>
        <w:t>　　第五节 造纸客户服务策略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2026年造纸行业市场竞争策略分析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造纸企业竞争策略分析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一、提高造纸企业核心竞争力的对策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二、影响造纸企业核心竞争力的因素及提升途径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三、提高造纸企业竞争力的策略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2026-2032年造纸行业投资与发展前景分析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二、可以投资的造纸模式</w:t>
      </w:r>
      <w:r>
        <w:rPr>
          <w:rFonts w:hint="eastAsia"/>
        </w:rPr>
        <w:br/>
      </w:r>
      <w:r>
        <w:rPr>
          <w:rFonts w:hint="eastAsia"/>
        </w:rPr>
        <w:t>　　　　三、造纸投资机会</w:t>
      </w:r>
      <w:r>
        <w:rPr>
          <w:rFonts w:hint="eastAsia"/>
        </w:rPr>
        <w:br/>
      </w:r>
      <w:r>
        <w:rPr>
          <w:rFonts w:hint="eastAsia"/>
        </w:rPr>
        <w:t>　　第二节 2026-2032年中国造纸行业发展预测分析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一、未来造纸发展分析</w:t>
      </w:r>
      <w:r>
        <w:rPr>
          <w:rFonts w:hint="eastAsia"/>
        </w:rPr>
        <w:br/>
      </w:r>
      <w:r>
        <w:rPr>
          <w:rFonts w:hint="eastAsia"/>
        </w:rPr>
        <w:t>　　　　二、未来造纸行业技术开发方向</w:t>
      </w:r>
      <w:r>
        <w:rPr>
          <w:rFonts w:hint="eastAsia"/>
        </w:rPr>
        <w:br/>
      </w:r>
      <w:r>
        <w:rPr>
          <w:rFonts w:hint="eastAsia"/>
        </w:rPr>
        <w:t>　　　　三、造纸总体行业“十四五”整体规划及预测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2026-2032年造纸未来市场发展趋势</w:t>
      </w:r>
      <w:r>
        <w:rPr>
          <w:rFonts w:hint="eastAsia"/>
        </w:rPr>
        <w:br/>
      </w:r>
      <w:r>
        <w:rPr>
          <w:rFonts w:hint="eastAsia"/>
        </w:rPr>
        <w:t>　　　　一、造纸产业集中度趋势分析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二、十四五造纸行业发展趋势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一、造纸整体产品竞争力评价</w:t>
      </w:r>
      <w:r>
        <w:rPr>
          <w:rFonts w:hint="eastAsia"/>
        </w:rPr>
        <w:br/>
      </w:r>
      <w:r>
        <w:rPr>
          <w:rFonts w:hint="eastAsia"/>
        </w:rPr>
        <w:t>　　　　二、造纸产品竞争力评价结果分析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三、造纸竞争优势评价及构建建议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造纸行业专家观点与结论</w:t>
      </w:r>
      <w:r>
        <w:rPr>
          <w:rFonts w:hint="eastAsia"/>
        </w:rPr>
        <w:br/>
      </w:r>
      <w:r>
        <w:rPr>
          <w:rFonts w:hint="eastAsia"/>
        </w:rPr>
        <w:t>　　第一节 造纸行业营销策略分析及建议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一、造纸行业营销模式</w:t>
      </w:r>
      <w:r>
        <w:rPr>
          <w:rFonts w:hint="eastAsia"/>
        </w:rPr>
        <w:br/>
      </w:r>
      <w:r>
        <w:rPr>
          <w:rFonts w:hint="eastAsia"/>
        </w:rPr>
        <w:t>　　　　二、造纸行业营销策略</w:t>
      </w:r>
      <w:r>
        <w:rPr>
          <w:rFonts w:hint="eastAsia"/>
        </w:rPr>
        <w:br/>
      </w:r>
      <w:r>
        <w:rPr>
          <w:rFonts w:hint="eastAsia"/>
        </w:rPr>
        <w:t>　　第二节 造纸行业企业经营发展分析及建议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一、造纸行业经营模式</w:t>
      </w:r>
      <w:r>
        <w:rPr>
          <w:rFonts w:hint="eastAsia"/>
        </w:rPr>
        <w:br/>
      </w:r>
      <w:r>
        <w:rPr>
          <w:rFonts w:hint="eastAsia"/>
        </w:rPr>
        <w:t>　　　　二、造纸行业生产模式</w:t>
      </w:r>
      <w:r>
        <w:rPr>
          <w:rFonts w:hint="eastAsia"/>
        </w:rPr>
        <w:br/>
      </w:r>
      <w:r>
        <w:rPr>
          <w:rFonts w:hint="eastAsia"/>
        </w:rPr>
        <w:t>　　第三节 造纸行业应对策略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三、造纸企业自身应对策略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中~智~林－造纸市场的重点客户战略实施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2026年中国造纸发展趋势预测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d21c28b6e4c8c" w:history="1">
        <w:r>
          <w:rPr>
            <w:rStyle w:val="Hyperlink"/>
          </w:rPr>
          <w:t>2026-2032年中国造纸市场现状分析及发展前景预测报告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d21c28b6e4c8c" w:history="1">
        <w:r>
          <w:rPr>
            <w:rStyle w:val="Hyperlink"/>
          </w:rPr>
          <w:t>https://www.20087.com/A/28/ZaoZhiShiChangFenXiBaoGao.html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a5d3037f4b8e" w:history="1">
      <w:r>
        <w:rPr>
          <w:rStyle w:val="Hyperlink"/>
        </w:rPr>
        <w:t>2026-2032年中国造纸市场现状分析及发展前景预测报告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ZaoZhiShiChangFenXiBaoGao.html" TargetMode="External" Id="Rbfad21c28b6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ZaoZhiShiChangFenXiBaoGao.html" TargetMode="External" Id="R267ba5d3037f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2025-10-01T23:16:00Z</dcterms:created>
  <dcterms:modified xsi:type="dcterms:W3CDTF">2025-10-02T00:16:00Z</dcterms:modified>
  <dc:subject>2026-2032年中国造纸市场现状分析及发展前景预测报告</dc:subject>
  <dc:title>2026-2032年中国造纸市场现状分析及发展前景预测报告</dc:title>
  <cp:keywords>2026-2032年中国造纸市场现状分析及发展前景预测报告</cp:keywords>
  <dc:description>2026-2032年中国造纸市场现状分析及发展前景预测报告</dc:description>
</cp:coreProperties>
</file>