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80bb2085a4163" w:history="1">
              <w:r>
                <w:rPr>
                  <w:rStyle w:val="Hyperlink"/>
                </w:rPr>
                <w:t>2022-2028年全球与中国学习机市场调查研究及发展前景预测报告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80bb2085a4163" w:history="1">
              <w:r>
                <w:rPr>
                  <w:rStyle w:val="Hyperlink"/>
                </w:rPr>
                <w:t>2022-2028年全球与中国学习机市场调查研究及发展前景预测报告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80bb2085a4163" w:history="1">
                <w:r>
                  <w:rPr>
                    <w:rStyle w:val="Hyperlink"/>
                  </w:rPr>
                  <w:t>https://www.20087.com/0/79/XueXiJiDeXianZhuangYuFaZhanQianJing.html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是智能教育硬件的代表，近年来随着教育信息化和个性化学习需求的提升，得到了迅猛发展。目前，学习机不仅限于提供电子书阅读和简单的学习资料，而是融合了人工智能、大数据分析等技术，能够根据学生的学习进度和能力提供个性化的教学方案。此外，随着5G、物联网等技术的应用，学习机的互动性和沉浸感得到增强，通过虚拟现实(VR)、增强现实(AR)等技术，为学生创造更加生动有趣的学习体验。</w:t>
      </w:r>
      <w:r>
        <w:rPr>
          <w:rFonts w:hint="eastAsia"/>
        </w:rPr>
        <w:br/>
      </w:r>
      <w:r>
        <w:rPr>
          <w:rFonts w:hint="eastAsia"/>
        </w:rPr>
        <w:t>　　未来，学习机将更加注重智能化和定制化，通过深度学习算法，学习机能够更加精准地分析学生的学习行为和偏好，提供更为个性化的学习路径和反馈，促进学习效率的提升。同时，随着家长和学生对教育公平性和质量的关注，学习机将致力于缩小城乡、校际间教育资源的差距，为偏远地区和弱势群体提供高质量的教育内容。此外，跨学科整合和项目式学习将成为学习机内容开发的新趋势，培养学生解决实际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80bb2085a4163" w:history="1">
        <w:r>
          <w:rPr>
            <w:rStyle w:val="Hyperlink"/>
          </w:rPr>
          <w:t>2022-2028年全球与中国学习机市场调查研究及发展前景预测报告</w:t>
        </w:r>
      </w:hyperlink>
      <w:r>
        <w:rPr>
          <w:rFonts w:hint="eastAsia"/>
        </w:rPr>
        <w:t>》全面分析了学习机行业的现状，深入探讨了学习机市场需求、市场规模及价格波动。学习机报告探讨了产业链关键环节，并对学习机各细分市场进行了研究。同时，基于权威数据和专业分析，科学预测了学习机市场前景与发展趋势。此外，还评估了学习机重点企业的经营状况，包括品牌影响力、市场集中度以及竞争格局，并审慎剖析了潜在风险与机遇。学习机报告以其专业性、科学性和权威性，成为学习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学习机行业发展综述</w:t>
      </w:r>
      <w:r>
        <w:rPr>
          <w:rFonts w:hint="eastAsia"/>
        </w:rPr>
        <w:br/>
      </w:r>
      <w:r>
        <w:rPr>
          <w:rFonts w:hint="eastAsia"/>
        </w:rPr>
        <w:t>　　1.1 学习机行业概述及统计范围</w:t>
      </w:r>
      <w:r>
        <w:rPr>
          <w:rFonts w:hint="eastAsia"/>
        </w:rPr>
        <w:br/>
      </w:r>
      <w:r>
        <w:rPr>
          <w:rFonts w:hint="eastAsia"/>
        </w:rPr>
        <w:t>　　1.2 学习机行业主要产品分类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不同产品类型学习机增长趋势2021 VS 2028</w:t>
      </w:r>
      <w:r>
        <w:rPr>
          <w:rFonts w:hint="eastAsia"/>
        </w:rPr>
        <w:br/>
      </w:r>
      <w:r>
        <w:rPr>
          <w:rFonts w:hint="eastAsia"/>
        </w:rPr>
        <w:t>　　　　1.2.2 语言类学习机</w:t>
      </w:r>
      <w:r>
        <w:rPr>
          <w:rFonts w:hint="eastAsia"/>
        </w:rPr>
        <w:br/>
      </w:r>
      <w:r>
        <w:rPr>
          <w:rFonts w:hint="eastAsia"/>
        </w:rPr>
        <w:t>　　　　1.2.3 专用学习机</w:t>
      </w:r>
      <w:r>
        <w:rPr>
          <w:rFonts w:hint="eastAsia"/>
        </w:rPr>
        <w:br/>
      </w:r>
      <w:r>
        <w:rPr>
          <w:rFonts w:hint="eastAsia"/>
        </w:rPr>
        <w:t>　　1.3 学习机下游市场应用及需求分析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不同应用学习机增长趋势2021 VS 2028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学习机行业发展总体概况</w:t>
      </w:r>
      <w:r>
        <w:rPr>
          <w:rFonts w:hint="eastAsia"/>
        </w:rPr>
        <w:br/>
      </w:r>
      <w:r>
        <w:rPr>
          <w:rFonts w:hint="eastAsia"/>
        </w:rPr>
        <w:t>　　　　1.4.2 学习机行业发展主要特点</w:t>
      </w:r>
      <w:r>
        <w:rPr>
          <w:rFonts w:hint="eastAsia"/>
        </w:rPr>
        <w:br/>
      </w:r>
      <w:r>
        <w:rPr>
          <w:rFonts w:hint="eastAsia"/>
        </w:rPr>
        <w:t>　　　　1.4.3 学习机行业发展影响因素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全球学习机行业供需及预测分析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全球学习机总产能、产量、产值及需求分析（2017-2021年）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中国学习机总产能、产量、产值及需求分析（2017-2021年）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全球主要地区学习机供需及预测分析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全球主要地区学习机产值分析（2017-2021年）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全球主要地区学习机产量分析（2017-2021年）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全球主要地区学习机价格分析（2017-2021年）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全球主要地区学习机消费格局及预测分析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全球主要厂商学习机产能、产量及产值分析（2017-2021年）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全球主要厂商总部及学习机产地分布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全球主要厂商学习机产品类型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中国本土主要厂商学习机产量及产值分析（2017-2021年）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中国市场学习机销售情况分析</w:t>
      </w:r>
      <w:r>
        <w:rPr>
          <w:rFonts w:hint="eastAsia"/>
        </w:rPr>
        <w:br/>
      </w:r>
      <w:r>
        <w:rPr>
          <w:rFonts w:hint="eastAsia"/>
        </w:rPr>
        <w:t>　　3.3 学习机行业波特五力分析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不同产品类型学习机分析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全球市场不同产品类型学习机产量（2017-2021年）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全球市场不同产品类型学习机产量及市场份额（2017-2021年）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全球市场不同产品类型学习机产量预测（2017-2021年）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全球市场不同产品类型学习机规模（2017-2021年）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全球市场不同产品类型学习机规模及市场份额（2017-2021年）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全球市场不同产品类型学习机规模预测（2017-2021年）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全球市场不同产品类型学习机价格走势（2017-2021年）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不同应用学习机分析</w:t>
      </w:r>
      <w:r>
        <w:rPr>
          <w:rFonts w:hint="eastAsia"/>
        </w:rPr>
        <w:br/>
      </w:r>
      <w:r>
        <w:rPr>
          <w:rFonts w:hint="eastAsia"/>
        </w:rPr>
        <w:t>　　5.1 全球市场不同应用学习机产量（2017-2021年）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全球市场不同应用学习机产量及市场份额（2017-2021年）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全球市场不同应用学习机产量预测（2017-2021年）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全球市场不同应用学习机规模（2017-2021年）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全球市场不同应用学习机规模及市场份额（2017-2021年）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全球市场不同应用学习机规模预测（2017-2021年）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全球市场不同应用学习机价格走势（2017-2021年）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中国学习机行业政策环境分析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政策环境对学习机行业的影响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学习机行业经济环境分析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经济环境对学习机行业的影响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学习机行业产业链简介</w:t>
      </w:r>
      <w:r>
        <w:rPr>
          <w:rFonts w:hint="eastAsia"/>
        </w:rPr>
        <w:br/>
      </w:r>
      <w:r>
        <w:rPr>
          <w:rFonts w:hint="eastAsia"/>
        </w:rPr>
        <w:t>　　7.3 学习机行业供应链分析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上下游行业对学习机行业的影响</w:t>
      </w:r>
      <w:r>
        <w:rPr>
          <w:rFonts w:hint="eastAsia"/>
        </w:rPr>
        <w:br/>
      </w:r>
      <w:r>
        <w:rPr>
          <w:rFonts w:hint="eastAsia"/>
        </w:rPr>
        <w:t>　　7.4 学习机行业采购模式</w:t>
      </w:r>
      <w:r>
        <w:rPr>
          <w:rFonts w:hint="eastAsia"/>
        </w:rPr>
        <w:br/>
      </w:r>
      <w:r>
        <w:rPr>
          <w:rFonts w:hint="eastAsia"/>
        </w:rPr>
        <w:t>　　7.5 学习机行业生产模式</w:t>
      </w:r>
      <w:r>
        <w:rPr>
          <w:rFonts w:hint="eastAsia"/>
        </w:rPr>
        <w:br/>
      </w:r>
      <w:r>
        <w:rPr>
          <w:rFonts w:hint="eastAsia"/>
        </w:rPr>
        <w:t>　　7.6 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全球市场主要学习机厂商简介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重点企业（9）学习机产量、产值、价格及毛利率（2017-2021年）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不同产品类型学习机增长趋势2021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从不同应用，学习机主要包括如下几个方面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不同应用学习机增长趋势2021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学习机行业发展主要特点</w:t>
      </w:r>
      <w:r>
        <w:rPr>
          <w:rFonts w:hint="eastAsia"/>
        </w:rPr>
        <w:br/>
      </w:r>
      <w:r>
        <w:rPr>
          <w:rFonts w:hint="eastAsia"/>
        </w:rPr>
        <w:t>　　表6 学习机行业发展有利因素分析</w:t>
      </w:r>
      <w:r>
        <w:rPr>
          <w:rFonts w:hint="eastAsia"/>
        </w:rPr>
        <w:br/>
      </w:r>
      <w:r>
        <w:rPr>
          <w:rFonts w:hint="eastAsia"/>
        </w:rPr>
        <w:t>　　表7 学习机行业发展不利因素分析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进入学习机行业壁垒</w:t>
      </w:r>
      <w:r>
        <w:rPr>
          <w:rFonts w:hint="eastAsia"/>
        </w:rPr>
        <w:br/>
      </w:r>
      <w:r>
        <w:rPr>
          <w:rFonts w:hint="eastAsia"/>
        </w:rPr>
        <w:t>　　表9 学习机发展趋势及建议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全球主要地区学习机产值（百万美元）：2021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全球主要地区学习机产值列表（2017-2021年）&amp;（百万美元）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全球主要地区学习机产值（2017-2021年）&amp;（百万美元）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全球主要地区学习机产量（2017-2021年）&amp;（千台）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全球主要地区学习机产量（2017-2021年）&amp;（千台）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全球主要地区学习机消费量（2017-2021年）&amp;（千台）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全球主要地区学习机消费量（2017-2021年）&amp;（千台）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北美学习机基本情况分析</w:t>
      </w:r>
      <w:r>
        <w:rPr>
          <w:rFonts w:hint="eastAsia"/>
        </w:rPr>
        <w:br/>
      </w:r>
      <w:r>
        <w:rPr>
          <w:rFonts w:hint="eastAsia"/>
        </w:rPr>
        <w:t>　　表18 欧洲学习机基本情况分析</w:t>
      </w:r>
      <w:r>
        <w:rPr>
          <w:rFonts w:hint="eastAsia"/>
        </w:rPr>
        <w:br/>
      </w:r>
      <w:r>
        <w:rPr>
          <w:rFonts w:hint="eastAsia"/>
        </w:rPr>
        <w:t>　　表19 亚太学习机基本情况分析</w:t>
      </w:r>
      <w:r>
        <w:rPr>
          <w:rFonts w:hint="eastAsia"/>
        </w:rPr>
        <w:br/>
      </w:r>
      <w:r>
        <w:rPr>
          <w:rFonts w:hint="eastAsia"/>
        </w:rPr>
        <w:t>　　表20 拉美学习机基本情况分析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中东及非洲学习机基本情况分析</w:t>
      </w:r>
      <w:r>
        <w:rPr>
          <w:rFonts w:hint="eastAsia"/>
        </w:rPr>
        <w:br/>
      </w:r>
      <w:r>
        <w:rPr>
          <w:rFonts w:hint="eastAsia"/>
        </w:rPr>
        <w:t>　　表22 中国市场学习机出口目的地、占比及产品结构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中国市场学习机出口来源、占比及产品结构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全球主要厂商学习机产能及市场份额（2017-2021年）&amp;（千台）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全球主要厂商学习机产量及市场份额（2017-2021年）&amp;（千台）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全球主要厂商学习机产值及市场份额（2017-2021年）&amp;（百万美元）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2022年全球主要厂商学习机产量及产值排名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全球主要厂商学习机产品出厂价格（2017-2021年）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全球主要厂商学习机产地分布及商业化日期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全球主要厂商学习机产品类型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中国主要厂商学习机产量及市场份额（2017-2021年）&amp;（千台）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中国主要厂商学习机产值及市场份额（2017-2021年）&amp;（百万美元）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2022年中国本土主要学习机厂商排名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2022年中国市场主要厂商学习机销量排名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全球市场不同产品类型学习机产量（2017-2021年）&amp;（千台）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全球市场不同产品类型学习机产量市场份额（2017-2021年）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全球市场不同产品类型学习机产量预测（2017-2021年）&amp;（千台）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全球市场不同产品类型学习机产量市场份额预测（2017-2021年）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全球市场不同产品类型学习机规模（2017-2021年）&amp;（百万美元）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全球市场不同产品类型学习机规模市场份额（2017-2021年）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全球市场不同产品类型学习机规模预测（2017-2021年）&amp;（百万美元）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全球市场不同产品类型学习机规模市场份额预测（2017-2021年）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全球市场不同应用学习机产量（2017-2021年）&amp;（千台）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全球市场不同应用学习机产量市场份额（2017-2021年）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全球市场不同应用学习机产量预测（2017-2021年）&amp;（千台）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全球市场不同应用学习机产量市场份额预测（2017-2021年）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全球市场不同应用学习机规模（2017-2021年）&amp;（百万美元）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全球市场不同应用学习机规模市场份额（2017-2021年）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全球市场不同应用学习机规模预测（2017-2021年）&amp;（百万美元）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全球市场不同应用学习机规模市场份额预测（2017-2021年）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学习机行业技术发展趋势</w:t>
      </w:r>
      <w:r>
        <w:rPr>
          <w:rFonts w:hint="eastAsia"/>
        </w:rPr>
        <w:br/>
      </w:r>
      <w:r>
        <w:rPr>
          <w:rFonts w:hint="eastAsia"/>
        </w:rPr>
        <w:t>　　表54 学习机行业供应链分析</w:t>
      </w:r>
      <w:r>
        <w:rPr>
          <w:rFonts w:hint="eastAsia"/>
        </w:rPr>
        <w:br/>
      </w:r>
      <w:r>
        <w:rPr>
          <w:rFonts w:hint="eastAsia"/>
        </w:rPr>
        <w:t>　　表55 学习机上游原料供应商</w:t>
      </w:r>
      <w:r>
        <w:rPr>
          <w:rFonts w:hint="eastAsia"/>
        </w:rPr>
        <w:br/>
      </w:r>
      <w:r>
        <w:rPr>
          <w:rFonts w:hint="eastAsia"/>
        </w:rPr>
        <w:t>　　表56 学习机行业下游客户分析</w:t>
      </w:r>
      <w:r>
        <w:rPr>
          <w:rFonts w:hint="eastAsia"/>
        </w:rPr>
        <w:br/>
      </w:r>
      <w:r>
        <w:rPr>
          <w:rFonts w:hint="eastAsia"/>
        </w:rPr>
        <w:t>　　表57 学习机行业主要下游客户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上下游行业对学习机行业的影响</w:t>
      </w:r>
      <w:r>
        <w:rPr>
          <w:rFonts w:hint="eastAsia"/>
        </w:rPr>
        <w:br/>
      </w:r>
      <w:r>
        <w:rPr>
          <w:rFonts w:hint="eastAsia"/>
        </w:rPr>
        <w:t>　　表59 学习机行业主要经销商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重点企业（9）学习机生产基地、总部及市场地位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重点企业（9）学习机产量（千台）、产值（百万美元）、价格及毛利率（2017-2021年）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中国不同产品类型学习机产量市场份额2020 &amp; 2026</w:t>
      </w:r>
      <w:r>
        <w:rPr>
          <w:rFonts w:hint="eastAsia"/>
        </w:rPr>
        <w:br/>
      </w:r>
      <w:r>
        <w:rPr>
          <w:rFonts w:hint="eastAsia"/>
        </w:rPr>
        <w:t>　　图2 语言类学习机产品图片</w:t>
      </w:r>
      <w:r>
        <w:rPr>
          <w:rFonts w:hint="eastAsia"/>
        </w:rPr>
        <w:br/>
      </w:r>
      <w:r>
        <w:rPr>
          <w:rFonts w:hint="eastAsia"/>
        </w:rPr>
        <w:t>　　图3 专用学习机产品图片</w:t>
      </w:r>
      <w:r>
        <w:rPr>
          <w:rFonts w:hint="eastAsia"/>
        </w:rPr>
        <w:br/>
      </w:r>
      <w:r>
        <w:rPr>
          <w:rFonts w:hint="eastAsia"/>
        </w:rPr>
        <w:t>　　图4 中国不同应用学习机消费量市场份额2021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学校</w:t>
      </w:r>
      <w:r>
        <w:rPr>
          <w:rFonts w:hint="eastAsia"/>
        </w:rPr>
        <w:br/>
      </w:r>
      <w:r>
        <w:rPr>
          <w:rFonts w:hint="eastAsia"/>
        </w:rPr>
        <w:t>　　图6 家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全球学习机总产能及产量（2017-2021年）&amp;（千台）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图9 全球学习机产值（2017-2021年）&amp;（百万美元）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全球学习机总需求量（2017-2021年）&amp;（千台）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图11 中国学习机总产能及产量（2017-2021年）&amp;（千台）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中国学习机产值（2017-2021年）&amp;（百万美元）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中国学习机总需求量（2017-2021年）&amp;（千台）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中国学习机总产量占全球比重（2017-2021年）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中国学习机总产值占全球比重（2017-2021年）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中国学习机总需求占全球比重（2017-2021年）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全球主要地区学习机产值份额（2017-2021年）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全球主要地区学习机产量份额（2017-2021年）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全球主要地区学习机价格趋势（2017-2021年）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全球主要地区学习机消费量份额（2017-2021年）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北美（美国和加拿大）学习机消费量（2017-2021年）（千台）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欧洲（德国、英国、法国、意大利和其他欧洲国家）学习机消费量（2017-2021年）（千台）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亚太（中国、日本、韩国、中国台湾地区、东南亚、印度等）学习机消费量（2017-2021年）（千台）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拉美（墨西哥和巴西等）学习机消费量（2017-2021年）（千台）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中东及非洲地区学习机消费量（2017-2021年）（千台）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中国市场国外企业与本土企业学习机销量份额（2021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全球市场不同产品类型学习机价格走势（2017-2021年）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全球市场不同应用学习机价格走势（2017-2021年）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学习机产业链</w:t>
      </w:r>
      <w:r>
        <w:rPr>
          <w:rFonts w:hint="eastAsia"/>
        </w:rPr>
        <w:br/>
      </w:r>
      <w:r>
        <w:rPr>
          <w:rFonts w:hint="eastAsia"/>
        </w:rPr>
        <w:t>　　图32 学习机行业采购模式分析</w:t>
      </w:r>
      <w:r>
        <w:rPr>
          <w:rFonts w:hint="eastAsia"/>
        </w:rPr>
        <w:br/>
      </w:r>
      <w:r>
        <w:rPr>
          <w:rFonts w:hint="eastAsia"/>
        </w:rPr>
        <w:t>　　图33 学习机行业销售模式分析</w:t>
      </w:r>
      <w:r>
        <w:rPr>
          <w:rFonts w:hint="eastAsia"/>
        </w:rPr>
        <w:br/>
      </w:r>
      <w:r>
        <w:rPr>
          <w:rFonts w:hint="eastAsia"/>
        </w:rPr>
        <w:t>　　图34 学习机行业销售模式分析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80bb2085a4163" w:history="1">
        <w:r>
          <w:rPr>
            <w:rStyle w:val="Hyperlink"/>
          </w:rPr>
          <w:t>2022-2028年全球与中国学习机市场调查研究及发展前景预测报告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80bb2085a4163" w:history="1">
        <w:r>
          <w:rPr>
            <w:rStyle w:val="Hyperlink"/>
          </w:rPr>
          <w:t>https://www.20087.com/0/79/XueXiJiDeXianZhuangYuFaZhanQianJing.html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d0b87eb8c40aa" w:history="1">
      <w:r>
        <w:rPr>
          <w:rStyle w:val="Hyperlink"/>
        </w:rPr>
        <w:t>2022-2028年全球与中国学习机市场调查研究及发展前景预测报告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ueXiJiDeXianZhuangYuFaZhanQianJing.html" TargetMode="External" Id="R5de80bb2085a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ueXiJiDeXianZhuangYuFaZhanQianJing.html" TargetMode="External" Id="Rf49d0b87eb8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2022-02-28T04:46:00Z</dcterms:created>
  <dcterms:modified xsi:type="dcterms:W3CDTF">2022-02-28T05:46:00Z</dcterms:modified>
  <dc:subject>2022-2028年全球与中国学习机市场调查研究及发展前景预测报告</dc:subject>
  <dc:title>2022-2028年全球与中国学习机市场调查研究及发展前景预测报告</dc:title>
  <cp:keywords>2022-2028年全球与中国学习机市场调查研究及发展前景预测报告</cp:keywords>
  <dc:description>2022-2028年全球与中国学习机市场调查研究及发展前景预测报告</dc:description>
</cp:coreProperties>
</file>