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a0e6762804c8c" w:history="1">
              <w:r>
                <w:rPr>
                  <w:rStyle w:val="Hyperlink"/>
                </w:rPr>
                <w:t>中国纸模产品市场调研与前景趋势报告（2026-2032年）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a0e6762804c8c" w:history="1">
              <w:r>
                <w:rPr>
                  <w:rStyle w:val="Hyperlink"/>
                </w:rPr>
                <w:t>中国纸模产品市场调研与前景趋势报告（2026-2032年）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a0e6762804c8c" w:history="1">
                <w:r>
                  <w:rPr>
                    <w:rStyle w:val="Hyperlink"/>
                  </w:rPr>
                  <w:t>https://www.20087.com/0/89/ZhiMoChanPinDeQianJing.html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模产品以瓦楞纸板或蜂窝纸为基材，通过模切、压痕与折叠成型，广泛应用于电子产品内衬、化妆品展示架及电商物流缓冲包装。目前，纸模产品主流工艺强调结构力学优化与自动化组装，部分高端品牌采用FSC认证纸张与水性油墨印刷，突出环保形象。然而，大量低价纸模依赖回收纸浆，强度与防潮性不足；设计同质化严重，缺乏品牌专属识别度；消费者误判“纸质=完全可降解”，忽视覆膜或胶粘剂带来的回收障碍，实际循环率低于预期。</w:t>
      </w:r>
      <w:r>
        <w:rPr>
          <w:rFonts w:hint="eastAsia"/>
        </w:rPr>
        <w:br/>
      </w:r>
      <w:r>
        <w:rPr>
          <w:rFonts w:hint="eastAsia"/>
        </w:rPr>
        <w:t>　　未来，纸模产品将向功能集成、数字孪生设计与闭环回收突破。纳米纤维素涂层提升防水防油性能；嵌入RFID标签实现物流追踪与防伪。AI算法基于产品三维模型自动生成最优纸模结构，减少打样浪费；AR预览工具助力品牌商虚拟评估展示效果。在循环经济端，单一材质设计便于自动分拣；纸模回收网络与电商平台履约系统打通，实现“用后即收”。同时，欧盟包装法规将强制要求可重复使用比例；绿色采购指南纳入碳足迹指标。纸模产品将从“一次性缓冲材料”升级为“智能可持续包装解决方案”，其价值核心在于结构创新、环境责任与品牌赋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a0e6762804c8c" w:history="1">
        <w:r>
          <w:rPr>
            <w:rStyle w:val="Hyperlink"/>
          </w:rPr>
          <w:t>中国纸模产品市场调研与前景趋势报告（2026-2032年）</w:t>
        </w:r>
      </w:hyperlink>
      <w:r>
        <w:rPr>
          <w:rFonts w:hint="eastAsia"/>
        </w:rPr>
        <w:t>》从产业链视角出发，系统分析了纸模产品行业的市场现状与需求动态，详细解读了纸模产品市场规模、价格波动及上下游影响因素。报告深入剖析了纸模产品细分领域的发展特点，基于权威数据对市场前景及未来趋势进行了科学预测，同时揭示了纸模产品重点企业的竞争格局与市场集中度变化。报告客观翔实地指出了纸模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纸模产品行业概述</w:t>
      </w:r>
      <w:r>
        <w:rPr>
          <w:rFonts w:hint="eastAsia"/>
        </w:rPr>
        <w:br/>
      </w:r>
      <w:r>
        <w:rPr>
          <w:rFonts w:hint="eastAsia"/>
        </w:rPr>
        <w:t>　　第一节 纸模产品定义与分类</w:t>
      </w:r>
      <w:r>
        <w:rPr>
          <w:rFonts w:hint="eastAsia"/>
        </w:rPr>
        <w:br/>
      </w:r>
      <w:r>
        <w:rPr>
          <w:rFonts w:hint="eastAsia"/>
        </w:rPr>
        <w:t>　　第二节 纸模产品应用领域</w:t>
      </w:r>
      <w:r>
        <w:rPr>
          <w:rFonts w:hint="eastAsia"/>
        </w:rPr>
        <w:br/>
      </w:r>
      <w:r>
        <w:rPr>
          <w:rFonts w:hint="eastAsia"/>
        </w:rPr>
        <w:t>　　第三节 纸模产品行业经济指标分析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纸模产品产业链及经营模式分析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三、纸模产品销售模式及销售渠道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全球纸模产品市场发展综述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2020-2025年全球纸模产品市场规模与趋势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主要国家与地区纸模产品市场分析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2026-2032年全球纸模产品行业发展趋势与前景预测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中国纸模产品行业市场分析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2025-2026年纸模产品产能与投资动态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一、国内纸模产品产能及利用情况</w:t>
      </w:r>
      <w:r>
        <w:rPr>
          <w:rFonts w:hint="eastAsia"/>
        </w:rPr>
        <w:br/>
      </w:r>
      <w:r>
        <w:rPr>
          <w:rFonts w:hint="eastAsia"/>
        </w:rPr>
        <w:t>　　　　二、纸模产品产能扩张与投资动态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2026-2032年纸模产品行业产量统计与趋势预测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一、2020-2025年纸模产品行业产量数据统计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1、2020-2025年纸模产品产量及增长趋势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2、2020-2025年纸模产品细分产品产量及份额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二、影响纸模产品产量的关键因素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三、2026-2032年纸模产品产量预测</w:t>
      </w:r>
      <w:r>
        <w:rPr>
          <w:rFonts w:hint="eastAsia"/>
        </w:rPr>
        <w:br/>
      </w:r>
      <w:r>
        <w:rPr>
          <w:rFonts w:hint="eastAsia"/>
        </w:rPr>
        <w:t>　　第三节 2026-2032年纸模产品市场需求与销售分析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一、2025-2026年纸模产品行业需求现状</w:t>
      </w:r>
      <w:r>
        <w:rPr>
          <w:rFonts w:hint="eastAsia"/>
        </w:rPr>
        <w:br/>
      </w:r>
      <w:r>
        <w:rPr>
          <w:rFonts w:hint="eastAsia"/>
        </w:rPr>
        <w:t>　　　　二、纸模产品客户群体与需求特点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三、2020-2025年纸模产品行业销售规模分析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四、2026-2032年纸模产品市场增长潜力与规模预测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中国纸模产品细分市场与下游应用领域分析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纸模产品细分市场分析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一、2025-2026年纸模产品主要细分产品市场现状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纸模产品下游应用与客户群体分析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一、2025-2026年纸模产品各应用领域市场现状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2025-2026年纸模产品行业技术发展现状及趋势分析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纸模产品行业技术发展现状分析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国内外纸模产品行业技术差异与原因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纸模产品行业技术发展方向、趋势预测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提升纸模产品行业技术能力策略建议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纸模产品价格机制与竞争策略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一、2020-2025年纸模产品市场价格走势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纸模产品定价策略与方法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2026-2032年纸模产品价格竞争态势与趋势预测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中国纸模产品行业重点区域市场研究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2025-2026年重点区域纸模产品市场发展概况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三、2026-2032年纸模产品行业发展潜力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三、2026-2032年纸模产品行业发展潜力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三、2026-2032年纸模产品行业发展潜力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三、2026-2032年纸模产品行业发展潜力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三、2026-2032年纸模产品行业发展潜力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2020-2025年中国纸模产品行业进出口情况分析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纸模产品行业进口情况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一、2020-2025年纸模产品进口规模及增长情况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二、纸模产品主要进口来源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纸模产品行业出口情况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一、2020-2025年纸模产品出口规模及增长情况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二、纸模产品主要出口目的地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2020-2025年中国纸模产品行业总体发展与财务状况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2020-2025年中国纸模产品行业规模情况</w:t>
      </w:r>
      <w:r>
        <w:rPr>
          <w:rFonts w:hint="eastAsia"/>
        </w:rPr>
        <w:br/>
      </w:r>
      <w:r>
        <w:rPr>
          <w:rFonts w:hint="eastAsia"/>
        </w:rPr>
        <w:t>　　　　一、纸模产品行业企业数量规模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二、纸模产品行业从业人员规模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三、纸模产品行业市场敏感性分析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2020-2025年中国纸模产品行业财务能力分析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一、纸模产品行业盈利能力</w:t>
      </w:r>
      <w:r>
        <w:rPr>
          <w:rFonts w:hint="eastAsia"/>
        </w:rPr>
        <w:br/>
      </w:r>
      <w:r>
        <w:rPr>
          <w:rFonts w:hint="eastAsia"/>
        </w:rPr>
        <w:t>　　　　二、纸模产品行业偿债能力</w:t>
      </w:r>
      <w:r>
        <w:rPr>
          <w:rFonts w:hint="eastAsia"/>
        </w:rPr>
        <w:br/>
      </w:r>
      <w:r>
        <w:rPr>
          <w:rFonts w:hint="eastAsia"/>
        </w:rPr>
        <w:t>　　　　三、纸模产品行业营运能力</w:t>
      </w:r>
      <w:r>
        <w:rPr>
          <w:rFonts w:hint="eastAsia"/>
        </w:rPr>
        <w:br/>
      </w:r>
      <w:r>
        <w:rPr>
          <w:rFonts w:hint="eastAsia"/>
        </w:rPr>
        <w:t>　　　　四、纸模产品行业发展能力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纸模产品行业重点企业调研分析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中国纸模产品行业竞争格局分析</w:t>
      </w:r>
      <w:r>
        <w:rPr>
          <w:rFonts w:hint="eastAsia"/>
        </w:rPr>
        <w:br/>
      </w:r>
      <w:r>
        <w:rPr>
          <w:rFonts w:hint="eastAsia"/>
        </w:rPr>
        <w:t>　　第一节 纸模产品行业竞争格局总览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2025-2026年纸模产品行业竞争力分析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2020-2025年纸模产品行业企业并购活动分析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2025-2026年纸模产品行业会展与招投标活动分析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一、纸模产品行业会展活动及其市场影响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2026年中国纸模产品企业发展企业发展策略与建议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纸模产品销售模式与渠道策略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纸模产品品牌与市场推广策略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纸模产品研发投入与技术创新能力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纸模产品合作联盟与资源整合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中国纸模产品行业风险与对策</w:t>
      </w:r>
      <w:r>
        <w:rPr>
          <w:rFonts w:hint="eastAsia"/>
        </w:rPr>
        <w:br/>
      </w:r>
      <w:r>
        <w:rPr>
          <w:rFonts w:hint="eastAsia"/>
        </w:rPr>
        <w:t>　　第一节 纸模产品行业SWOT分析</w:t>
      </w:r>
      <w:r>
        <w:rPr>
          <w:rFonts w:hint="eastAsia"/>
        </w:rPr>
        <w:br/>
      </w:r>
      <w:r>
        <w:rPr>
          <w:rFonts w:hint="eastAsia"/>
        </w:rPr>
        <w:t>　　　　一、纸模产品行业优势</w:t>
      </w:r>
      <w:r>
        <w:rPr>
          <w:rFonts w:hint="eastAsia"/>
        </w:rPr>
        <w:br/>
      </w:r>
      <w:r>
        <w:rPr>
          <w:rFonts w:hint="eastAsia"/>
        </w:rPr>
        <w:t>　　　　二、纸模产品行业劣势</w:t>
      </w:r>
      <w:r>
        <w:rPr>
          <w:rFonts w:hint="eastAsia"/>
        </w:rPr>
        <w:br/>
      </w:r>
      <w:r>
        <w:rPr>
          <w:rFonts w:hint="eastAsia"/>
        </w:rPr>
        <w:t>　　　　三、纸模产品市场机会</w:t>
      </w:r>
      <w:r>
        <w:rPr>
          <w:rFonts w:hint="eastAsia"/>
        </w:rPr>
        <w:br/>
      </w:r>
      <w:r>
        <w:rPr>
          <w:rFonts w:hint="eastAsia"/>
        </w:rPr>
        <w:t>　　　　四、纸模产品市场威胁</w:t>
      </w:r>
      <w:r>
        <w:rPr>
          <w:rFonts w:hint="eastAsia"/>
        </w:rPr>
        <w:br/>
      </w:r>
      <w:r>
        <w:rPr>
          <w:rFonts w:hint="eastAsia"/>
        </w:rPr>
        <w:t>　　第二节 纸模产品行业风险及对策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2026-2032年中国纸模产品行业前景与发展趋势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2025-2026年纸模产品行业发展环境分析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一、纸模产品行业主管部门与监管体制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二、纸模产品行业主要法律法规及政策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三、纸模产品行业标准与质量监管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2026-2032年纸模产品行业发展趋势与方向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2026-2032年纸模产品行业发展潜力与机遇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纸模产品行业研究结论与建议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中~智~林~－纸模产品行业发展建议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纸模产品行业历程</w:t>
      </w:r>
      <w:r>
        <w:rPr>
          <w:rFonts w:hint="eastAsia"/>
        </w:rPr>
        <w:br/>
      </w:r>
      <w:r>
        <w:rPr>
          <w:rFonts w:hint="eastAsia"/>
        </w:rPr>
        <w:t>　　图表 纸模产品行业生命周期</w:t>
      </w:r>
      <w:r>
        <w:rPr>
          <w:rFonts w:hint="eastAsia"/>
        </w:rPr>
        <w:br/>
      </w:r>
      <w:r>
        <w:rPr>
          <w:rFonts w:hint="eastAsia"/>
        </w:rPr>
        <w:t>　　图表 纸模产品行业产业链分析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2020-2025年中国纸模产品行业市场规模及增长情况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2020-2025年纸模产品行业市场容量分析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2020-2025年中国纸模产品行业产能统计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2020-2025年中国纸模产品行业产量及增长趋势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2020-2025年中国纸模产品市场需求量及增速统计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2025年中国纸模产品行业需求领域分布格局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2020-2025年中国纸模产品行业销售收入分析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2020-2025年中国纸模产品行业盈利情况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2020-2025年中国纸模产品行业利润总额统计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2020-2025年中国纸模产品进口数量分析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2020-2025年中国纸模产品进口金额分析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2020-2025年中国纸模产品出口数量分析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2020-2025年中国纸模产品出口金额分析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2025年中国纸模产品进口国家及地区分析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2025年中国纸模产品出口国家及地区分析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2020-2025年中国纸模产品行业企业数量情况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2020-2025年中国纸模产品行业企业平均规模情况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**地区纸模产品行业市场需求情况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纸模产品重点企业（一）基本信息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纸模产品重点企业（一）经营情况分析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纸模产品重点企业（一）主要经济指标情况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纸模产品重点企业（一）盈利能力情况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纸模产品重点企业（二）经营情况分析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纸模产品重点企业（二）主要经济指标情况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纸模产品重点企业（二）盈利能力情况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纸模产品重点企业（三）经营情况分析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纸模产品重点企业（三）主要经济指标情况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纸模产品重点企业（三）盈利能力情况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纸模产品重点企业（三）成长能力情况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2026-2032年中国纸模产品行业产能预测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2026-2032年中国纸模产品行业产量预测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2026-2032年中国纸模产品市场需求量预测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2026-2032年中国纸模产品行业供需平衡预测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2026-2032年中国纸模产品行业市场容量预测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2026-2032年中国纸模产品行业市场规模预测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2026-2032年中国纸模产品市场前景分析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2026-2032年中国纸模产品行业发展趋势预测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a0e6762804c8c" w:history="1">
        <w:r>
          <w:rPr>
            <w:rStyle w:val="Hyperlink"/>
          </w:rPr>
          <w:t>中国纸模产品市场调研与前景趋势报告（2026-2032年）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a0e6762804c8c" w:history="1">
        <w:r>
          <w:rPr>
            <w:rStyle w:val="Hyperlink"/>
          </w:rPr>
          <w:t>https://www.20087.com/0/89/ZhiMoChanPinDeQianJing.html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热点：纸浆模塑包装、纸模生产厂家、纸浆模塑工艺流程、纸模成品价格、diy纸模、纸模专用纸、纸模制作技巧、纸模材料是什么、纸模图纸制作软件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fd570a72e435c" w:history="1">
      <w:r>
        <w:rPr>
          <w:rStyle w:val="Hyperlink"/>
        </w:rPr>
        <w:t>中国纸模产品市场调研与前景趋势报告（2026-2032年）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MoChanPinDeQianJing.html" TargetMode="External" Id="R841a0e676280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MoChanPinDeQianJing.html" TargetMode="External" Id="Rac5fd570a72e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2025-12-07T05:32:57Z</dcterms:created>
  <dcterms:modified xsi:type="dcterms:W3CDTF">2025-12-07T06:32:57Z</dcterms:modified>
  <dc:subject>中国纸模产品市场调研与前景趋势报告（2026-2032年）</dc:subject>
  <dc:title>中国纸模产品市场调研与前景趋势报告（2026-2032年）</dc:title>
  <cp:keywords>中国纸模产品市场调研与前景趋势报告（2026-2032年）</cp:keywords>
  <dc:description>中国纸模产品市场调研与前景趋势报告（2026-2032年）</dc:description>
</cp:coreProperties>
</file>