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6478f5f6b4f51" w:history="1">
              <w:r>
                <w:rPr>
                  <w:rStyle w:val="Hyperlink"/>
                </w:rPr>
                <w:t>全球与中国铝线夹行业研究分析及发展前景预测报告（2025-2031年）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6478f5f6b4f51" w:history="1">
              <w:r>
                <w:rPr>
                  <w:rStyle w:val="Hyperlink"/>
                </w:rPr>
                <w:t>全球与中国铝线夹行业研究分析及发展前景预测报告（2025-2031年）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6478f5f6b4f51" w:history="1">
                <w:r>
                  <w:rPr>
                    <w:rStyle w:val="Hyperlink"/>
                  </w:rPr>
                  <w:t>https://www.20087.com/0/29/LvXianJiaFaZhanQianJingFenXi.html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夹主要用于电力传输线路中，连接导线和绝缘子，或固定导线于支撑结构上。随着电网建设的现代化，铝线夹的材料和设计不断升级，以适应更高电压等级和恶劣环境条件。现代铝线夹采用了高强度铝合金，结合精密铸造和机械加工技术，确保了良好的电气接触和机械强度。同时，防腐蚀涂层和防松动设计延长了使用寿命，降低了维护频率。</w:t>
      </w:r>
      <w:r>
        <w:rPr>
          <w:rFonts w:hint="eastAsia"/>
        </w:rPr>
        <w:br/>
      </w:r>
      <w:r>
        <w:rPr>
          <w:rFonts w:hint="eastAsia"/>
        </w:rPr>
        <w:t>　　未来，铝线夹的发展将更加侧重于智能化和可靠性。集成传感器的智能线夹将能够监测电流、温度和应力，及时预警潜在故障，支持电网的预防性维护策略。同时，轻量化和模块化设计将减轻线夹的重量，简化安装流程，提高施工效率。随着可再生能源发电比例的增加，铝线夹将需要适应更加频繁的电流波动和更高的电力传输需求，推动材料和设计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6478f5f6b4f51" w:history="1">
        <w:r>
          <w:rPr>
            <w:rStyle w:val="Hyperlink"/>
          </w:rPr>
          <w:t>全球与中国铝线夹行业研究分析及发展前景预测报告（2025-2031年）</w:t>
        </w:r>
      </w:hyperlink>
      <w:r>
        <w:rPr>
          <w:rFonts w:hint="eastAsia"/>
        </w:rPr>
        <w:t>》系统研究了铝线夹行业的市场运行态势，并对未来发展趋势进行了科学预测。报告包括行业基础知识、国内外环境分析、运行数据解读及产业链梳理，同时探讨了铝线夹市场竞争格局与重点企业的表现。基于对铝线夹行业的全面分析，报告展望了铝线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按照不同产品类型，铝线夹主要可以分为如下几个类别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全球不同产品类型铝线夹销售额增长趋势2020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带应力消除网</w:t>
      </w:r>
      <w:r>
        <w:rPr>
          <w:rFonts w:hint="eastAsia"/>
        </w:rPr>
        <w:br/>
      </w:r>
      <w:r>
        <w:rPr>
          <w:rFonts w:hint="eastAsia"/>
        </w:rPr>
        <w:t>　　　　1.2.3 无应力消除网</w:t>
      </w:r>
      <w:r>
        <w:rPr>
          <w:rFonts w:hint="eastAsia"/>
        </w:rPr>
        <w:br/>
      </w:r>
      <w:r>
        <w:rPr>
          <w:rFonts w:hint="eastAsia"/>
        </w:rPr>
        <w:t>　　1.3 从不同应用，铝线夹主要包括如下几个方面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全球不同应用铝线夹销售额增长趋势2020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铝线夹行业背景、发展历史、现状及趋势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铝线夹行业目前现状分析</w:t>
      </w:r>
      <w:r>
        <w:rPr>
          <w:rFonts w:hint="eastAsia"/>
        </w:rPr>
        <w:br/>
      </w:r>
      <w:r>
        <w:rPr>
          <w:rFonts w:hint="eastAsia"/>
        </w:rPr>
        <w:t>　　　　1.4.2 铝线夹发展趋势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全球铝线夹总体规模分析</w:t>
      </w:r>
      <w:r>
        <w:rPr>
          <w:rFonts w:hint="eastAsia"/>
        </w:rPr>
        <w:br/>
      </w:r>
      <w:r>
        <w:rPr>
          <w:rFonts w:hint="eastAsia"/>
        </w:rPr>
        <w:t>　　2.1 全球铝线夹供需现状及预测（2020-2031）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全球铝线夹产能、产量、产能利用率及发展趋势（2020-2031）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全球铝线夹产量、需求量及发展趋势（2020-2031）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全球主要地区铝线夹产量及发展趋势（2020-2031）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全球主要地区铝线夹产量（2020-2025）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全球主要地区铝线夹产量（2025-2031）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全球主要地区铝线夹产量市场份额（2020-2031）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中国铝线夹供需现状及预测（2020-2031）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中国铝线夹产能、产量、产能利用率及发展趋势（2020-2031）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中国铝线夹产量、市场需求量及发展趋势（2020-2031）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全球铝线夹销量及销售额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全球市场铝线夹销售额（2020-2031）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全球市场铝线夹销量（2020-2031）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全球市场铝线夹价格趋势（2020-2031）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全球市场主要厂商铝线夹产能市场份额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全球市场主要厂商铝线夹销量（2020-2025）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全球市场主要厂商铝线夹销量（2020-2025）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全球市场主要厂商铝线夹销售收入（2020-2025）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全球市场主要厂商铝线夹销售价格（2020-2025）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2025年全球主要生产商铝线夹收入排名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中国市场主要厂商铝线夹销量（2020-2025）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中国市场主要厂商铝线夹销量（2020-2025）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中国市场主要厂商铝线夹销售收入（2020-2025）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2025年中国主要生产商铝线夹收入排名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中国市场主要厂商铝线夹销售价格（2020-2025）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全球主要厂商铝线夹总部及产地分布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全球主要厂商成立时间及铝线夹商业化日期</w:t>
      </w:r>
      <w:r>
        <w:rPr>
          <w:rFonts w:hint="eastAsia"/>
        </w:rPr>
        <w:br/>
      </w:r>
      <w:r>
        <w:rPr>
          <w:rFonts w:hint="eastAsia"/>
        </w:rPr>
        <w:t>　　3.6 全球主要厂商铝线夹产品类型及应用</w:t>
      </w:r>
      <w:r>
        <w:rPr>
          <w:rFonts w:hint="eastAsia"/>
        </w:rPr>
        <w:br/>
      </w:r>
      <w:r>
        <w:rPr>
          <w:rFonts w:hint="eastAsia"/>
        </w:rPr>
        <w:t>　　3.7 铝线夹行业集中度、竞争程度分析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铝线夹行业集中度分析：2025年全球Top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全球铝线夹第一梯队、第二梯队和第三梯队生产商（品牌）及市场份额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全球铝线夹主要地区分析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全球主要地区铝线夹市场规模分析：2020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全球主要地区铝线夹销售收入及市场份额（2020-2025年）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全球主要地区铝线夹销售收入预测（2025-2031年）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全球主要地区铝线夹销量分析：2020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全球主要地区铝线夹销量及市场份额（2020-2025年）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全球主要地区铝线夹销量及市场份额预测（2025-2031）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北美市场铝线夹销量、收入及增长率（2020-2031）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欧洲市场铝线夹销量、收入及增长率（2020-2031）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中国市场铝线夹销量、收入及增长率（2020-2031）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日本市场铝线夹销量、收入及增长率（2020-2031）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东南亚市场铝线夹销量、收入及增长率（2020-2031）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印度市场铝线夹销量、收入及增长率（2020-2031）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铝线夹销量、收入、价格及毛利率（2020-2025）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不同产品类型铝线夹分析</w:t>
      </w:r>
      <w:r>
        <w:rPr>
          <w:rFonts w:hint="eastAsia"/>
        </w:rPr>
        <w:br/>
      </w:r>
      <w:r>
        <w:rPr>
          <w:rFonts w:hint="eastAsia"/>
        </w:rPr>
        <w:t>　　6.1 全球不同产品类型铝线夹销量（2020-2031）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全球不同产品类型铝线夹销量及市场份额（2020-2025）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全球不同产品类型铝线夹销量预测（2025-2031）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全球不同产品类型铝线夹收入（2020-2031）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全球不同产品类型铝线夹收入及市场份额（2020-2025）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全球不同产品类型铝线夹收入预测（2025-2031）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全球不同产品类型铝线夹价格走势（2020-2031）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不同应用铝线夹分析</w:t>
      </w:r>
      <w:r>
        <w:rPr>
          <w:rFonts w:hint="eastAsia"/>
        </w:rPr>
        <w:br/>
      </w:r>
      <w:r>
        <w:rPr>
          <w:rFonts w:hint="eastAsia"/>
        </w:rPr>
        <w:t>　　7.1 全球不同应用铝线夹销量（2020-2031）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全球不同应用铝线夹销量及市场份额（2020-2025）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全球不同应用铝线夹销量预测（2025-2031）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全球不同应用铝线夹收入（2020-2031）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全球不同应用铝线夹收入及市场份额（2020-2025）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全球不同应用铝线夹收入预测（2025-2031）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全球不同应用铝线夹价格走势（2020-2031）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铝线夹产业链分析</w:t>
      </w:r>
      <w:r>
        <w:rPr>
          <w:rFonts w:hint="eastAsia"/>
        </w:rPr>
        <w:br/>
      </w:r>
      <w:r>
        <w:rPr>
          <w:rFonts w:hint="eastAsia"/>
        </w:rPr>
        <w:t>　　8.2 铝线夹产业上游供应分析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铝线夹下游典型客户</w:t>
      </w:r>
      <w:r>
        <w:rPr>
          <w:rFonts w:hint="eastAsia"/>
        </w:rPr>
        <w:br/>
      </w:r>
      <w:r>
        <w:rPr>
          <w:rFonts w:hint="eastAsia"/>
        </w:rPr>
        <w:t>　　8.4 铝线夹销售渠道分析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铝线夹行业发展机遇及主要驱动因素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铝线夹行业发展面临的风险</w:t>
      </w:r>
      <w:r>
        <w:rPr>
          <w:rFonts w:hint="eastAsia"/>
        </w:rPr>
        <w:br/>
      </w:r>
      <w:r>
        <w:rPr>
          <w:rFonts w:hint="eastAsia"/>
        </w:rPr>
        <w:t>　　9.3 铝线夹行业政策分析</w:t>
      </w:r>
      <w:r>
        <w:rPr>
          <w:rFonts w:hint="eastAsia"/>
        </w:rPr>
        <w:br/>
      </w:r>
      <w:r>
        <w:rPr>
          <w:rFonts w:hint="eastAsia"/>
        </w:rPr>
        <w:t>　　9.4 铝线夹中国企业SWOT分析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全球不同产品类型铝线夹销售额增长（CAGR）趋势2020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铝线夹行业目前发展现状</w:t>
      </w:r>
      <w:r>
        <w:rPr>
          <w:rFonts w:hint="eastAsia"/>
        </w:rPr>
        <w:br/>
      </w:r>
      <w:r>
        <w:rPr>
          <w:rFonts w:hint="eastAsia"/>
        </w:rPr>
        <w:t>　　表 4： 铝线夹发展趋势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全球主要地区铝线夹产量增速（CAGR）：（2020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全球主要地区铝线夹产量（2020-2025）&amp;（千个）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全球主要地区铝线夹产量（2025-2031）&amp;（千个）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全球主要地区铝线夹产量市场份额（2020-2025）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全球主要地区铝线夹产量（2025-2031）&amp;（千个）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全球市场主要厂商铝线夹产能（2024-2025）&amp;（千个）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全球市场主要厂商铝线夹销量（2020-2025）&amp;（千个）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全球市场主要厂商铝线夹销量市场份额（2020-2025）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全球市场主要厂商铝线夹销售收入（2020-2025）&amp;（百万美元）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全球市场主要厂商铝线夹销售收入市场份额（2020-2025）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全球市场主要厂商铝线夹销售价格（2020-2025）&amp;（美元/个）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2025年全球主要生产商铝线夹收入排名（百万美元）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中国市场主要厂商铝线夹销量（2020-2025）&amp;（千个）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中国市场主要厂商铝线夹销量市场份额（2020-2025）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中国市场主要厂商铝线夹销售收入（2020-2025）&amp;（百万美元）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中国市场主要厂商铝线夹销售收入市场份额（2020-2025）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2025年中国主要生产商铝线夹收入排名（百万美元）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中国市场主要厂商铝线夹销售价格（2020-2025）&amp;（美元/个）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全球主要厂商铝线夹总部及产地分布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全球主要厂商成立时间及铝线夹商业化日期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全球主要厂商铝线夹产品类型及应用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2025年全球铝线夹主要厂商市场地位（第一梯队、第二梯队和第三梯队）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全球铝线夹市场投资、并购等现状分析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全球主要地区铝线夹销售收入增速：（2020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全球主要地区铝线夹销售收入（2020-2025）&amp;（百万美元）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全球主要地区铝线夹销售收入市场份额（2020-2025）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全球主要地区铝线夹收入（2025-2031）&amp;（百万美元）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全球主要地区铝线夹收入市场份额（2025-2031）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全球主要地区铝线夹销量（千个）：2020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全球主要地区铝线夹销量（2020-2025）&amp;（千个）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全球主要地区铝线夹销量市场份额（2020-2025）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全球主要地区铝线夹销量（2025-2031）&amp;（千个）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全球主要地区铝线夹销量份额（2025-2031）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铝线夹生产基地、销售区域、竞争对手及市场地位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铝线夹产品规格、参数及市场应用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铝线夹销量（千个）、收入（百万美元）、价格（美元/个）及毛利率（2020-2025）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全球不同产品类型铝线夹销量（2020-2025年）&amp;（千个）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全球不同产品类型铝线夹销量市场份额（2020-2025）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全球不同产品类型铝线夹销量预测（2025-2031）&amp;（千个）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全球市场不同产品类型铝线夹销量市场份额预测（2025-2031）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全球不同产品类型铝线夹收入（2020-2025年）&amp;（百万美元）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全球不同产品类型铝线夹收入市场份额（2020-2025）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全球不同产品类型铝线夹收入预测（2025-2031）&amp;（百万美元）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全球不同产品类型铝线夹收入市场份额预测（2025-2031）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全球不同应用铝线夹销量（2020-2025年）&amp;（千个）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全球不同应用铝线夹销量市场份额（2020-2025）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全球不同应用铝线夹销量预测（2025-2031）&amp;（千个）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全球市场不同应用铝线夹销量市场份额预测（2025-2031）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全球不同应用铝线夹收入（2020-2025年）&amp;（百万美元）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全球不同应用铝线夹收入市场份额（2020-2025）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全球不同应用铝线夹收入预测（2025-2031）&amp;（百万美元）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全球不同应用铝线夹收入市场份额预测（2025-2031）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铝线夹上游原料供应商及联系方式列表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铝线夹典型客户列表</w:t>
      </w:r>
      <w:r>
        <w:rPr>
          <w:rFonts w:hint="eastAsia"/>
        </w:rPr>
        <w:br/>
      </w:r>
      <w:r>
        <w:rPr>
          <w:rFonts w:hint="eastAsia"/>
        </w:rPr>
        <w:t>　　表 116： 铝线夹主要销售模式及销售渠道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铝线夹行业发展机遇及主要驱动因素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铝线夹行业发展面临的风险</w:t>
      </w:r>
      <w:r>
        <w:rPr>
          <w:rFonts w:hint="eastAsia"/>
        </w:rPr>
        <w:br/>
      </w:r>
      <w:r>
        <w:rPr>
          <w:rFonts w:hint="eastAsia"/>
        </w:rPr>
        <w:t>　　表 119： 铝线夹行业政策分析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铝线夹产品图片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全球不同产品类型铝线夹销售额2020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全球不同产品类型铝线夹市场份额2024 VS 2025</w:t>
      </w:r>
      <w:r>
        <w:rPr>
          <w:rFonts w:hint="eastAsia"/>
        </w:rPr>
        <w:br/>
      </w:r>
      <w:r>
        <w:rPr>
          <w:rFonts w:hint="eastAsia"/>
        </w:rPr>
        <w:t>　　图 4： 带应力消除网产品图片</w:t>
      </w:r>
      <w:r>
        <w:rPr>
          <w:rFonts w:hint="eastAsia"/>
        </w:rPr>
        <w:br/>
      </w:r>
      <w:r>
        <w:rPr>
          <w:rFonts w:hint="eastAsia"/>
        </w:rPr>
        <w:t>　　图 5： 无应力消除网产品图片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全球不同应用铝线夹市场份额2024 VS 2025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能源与电力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全球铝线夹产能、产量、产能利用率及发展趋势（2020-2031）&amp;（千个）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全球铝线夹产量、需求量及发展趋势（2020-2031）&amp;（千个）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全球主要地区铝线夹产量（2020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全球主要地区铝线夹产量市场份额（2020-2031）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中国铝线夹产能、产量、产能利用率及发展趋势（2020-2031）&amp;（千个）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中国铝线夹产量、市场需求量及发展趋势（2020-2031）&amp;（千个）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全球铝线夹市场销售额及增长率：（2020-2031）&amp;（百万美元）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全球市场铝线夹市场规模：2020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全球市场铝线夹销量及增长率（2020-2031）&amp;（千个）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全球市场铝线夹价格趋势（2020-2031）&amp;（美元/个）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2025年全球市场主要厂商铝线夹销量市场份额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2025年全球市场主要厂商铝线夹收入市场份额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2025年中国市场主要厂商铝线夹销量市场份额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2025年中国市场主要厂商铝线夹收入市场份额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2025年全球前五大生产商铝线夹市场份额</w:t>
      </w:r>
      <w:r>
        <w:rPr>
          <w:rFonts w:hint="eastAsia"/>
        </w:rPr>
        <w:br/>
      </w:r>
      <w:r>
        <w:rPr>
          <w:rFonts w:hint="eastAsia"/>
        </w:rPr>
        <w:t>　　图 27： 2025年全球铝线夹第一梯队、第二梯队和第三梯队厂商及市场份额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全球主要地区铝线夹销售收入（2020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全球主要地区铝线夹销售收入市场份额（2024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北美市场铝线夹销量及增长率（2020-2031）&amp;（千个）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北美市场铝线夹收入及增长率（2020-2031）&amp;（百万美元）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欧洲市场铝线夹销量及增长率（2020-2031）&amp;（千个）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欧洲市场铝线夹收入及增长率（2020-2031）&amp;（百万美元）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中国市场铝线夹销量及增长率（2020-2031）&amp;（千个）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中国市场铝线夹收入及增长率（2020-2031）&amp;（百万美元）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日本市场铝线夹销量及增长率（2020-2031）&amp;（千个）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日本市场铝线夹收入及增长率（2020-2031）&amp;（百万美元）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东南亚市场铝线夹销量及增长率（2020-2031）&amp;（千个）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东南亚市场铝线夹收入及增长率（2020-2031）&amp;（百万美元）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印度市场铝线夹销量及增长率（2020-2031）&amp;（千个）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印度市场铝线夹收入及增长率（2020-2031）&amp;（百万美元）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全球不同产品类型铝线夹价格走势（2020-2031）&amp;（美元/个）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全球不同应用铝线夹价格走势（2020-2031）&amp;（美元/个）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铝线夹产业链</w:t>
      </w:r>
      <w:r>
        <w:rPr>
          <w:rFonts w:hint="eastAsia"/>
        </w:rPr>
        <w:br/>
      </w:r>
      <w:r>
        <w:rPr>
          <w:rFonts w:hint="eastAsia"/>
        </w:rPr>
        <w:t>　　图 45： 铝线夹中国企业SWOT分析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6478f5f6b4f51" w:history="1">
        <w:r>
          <w:rPr>
            <w:rStyle w:val="Hyperlink"/>
          </w:rPr>
          <w:t>全球与中国铝线夹行业研究分析及发展前景预测报告（2025-2031年）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6478f5f6b4f51" w:history="1">
        <w:r>
          <w:rPr>
            <w:rStyle w:val="Hyperlink"/>
          </w:rPr>
          <w:t>https://www.20087.com/0/29/LvXianJiaFaZhanQianJingFenXi.html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热点：铜铝设备线夹型号及图片、铝线夹子、铝线规格、铝线夹板、铜芯铝绞线图片、铝线夹板型号、铜铝鼻子、铝线夹能接铜线吗、电缆线夹种类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8c5eac7734596" w:history="1">
      <w:r>
        <w:rPr>
          <w:rStyle w:val="Hyperlink"/>
        </w:rPr>
        <w:t>全球与中国铝线夹行业研究分析及发展前景预测报告（2025-2031年）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XianJiaFaZhanQianJingFenXi.html" TargetMode="External" Id="Ra916478f5f6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XianJiaFaZhanQianJingFenXi.html" TargetMode="External" Id="R54c8c5eac773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2025-05-30T05:38:00Z</dcterms:created>
  <dcterms:modified xsi:type="dcterms:W3CDTF">2025-05-30T06:38:00Z</dcterms:modified>
  <dc:subject>全球与中国铝线夹行业研究分析及发展前景预测报告（2025-2031年）</dc:subject>
  <dc:title>全球与中国铝线夹行业研究分析及发展前景预测报告（2025-2031年）</dc:title>
  <cp:keywords>全球与中国铝线夹行业研究分析及发展前景预测报告（2025-2031年）</cp:keywords>
  <dc:description>全球与中国铝线夹行业研究分析及发展前景预测报告（2025-2031年）</dc:description>
</cp:coreProperties>
</file>