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8c169940c425d" w:history="1">
              <w:r>
                <w:rPr>
                  <w:rStyle w:val="Hyperlink"/>
                </w:rPr>
                <w:t>2024-2030年中国家具办公用品发展现状调研及未来趋势预测报告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8c169940c425d" w:history="1">
              <w:r>
                <w:rPr>
                  <w:rStyle w:val="Hyperlink"/>
                </w:rPr>
                <w:t>2024-2030年中国家具办公用品发展现状调研及未来趋势预测报告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8c169940c425d" w:history="1">
                <w:r>
                  <w:rPr>
                    <w:rStyle w:val="Hyperlink"/>
                  </w:rPr>
                  <w:t>https://www.20087.com/1/69/JiaJuBanFangYongPinHangYeFenXiBaoGao.html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办公用品是用于办公室环境的家具和相关办公用品，包括办公桌、椅子、文件柜、文具等。随着现代办公方式的多样化，家具办公用品的设计也越来越注重功能性、舒适性和美观性。为了提高工作效率和员工的工作满意度，现代家具办公用品通常具备人体工程学设计、易于清洁和维护等特点。随着远程工作和灵活工作制的普及，家具办公用品的市场需求也在发生变化。</w:t>
      </w:r>
      <w:r>
        <w:rPr>
          <w:rFonts w:hint="eastAsia"/>
        </w:rPr>
        <w:br/>
      </w:r>
      <w:r>
        <w:rPr>
          <w:rFonts w:hint="eastAsia"/>
        </w:rPr>
        <w:t>　　未来，家具办公用品的发展将更加注重可持续性和智能化。使用环保材料和生产工艺的家具办公用品将越来越受欢迎，以满足企业对环保责任的承诺。同时，集成智能技术的家具办公用品，如带有无线充电功能的桌子、可调节高度的智能椅子和能够监控使用情况的储物柜，将成为市场的新趋势。此外，随着个性化和定制化需求的增加，家具办公用品将提供更多样化的选择和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8c169940c425d" w:history="1">
        <w:r>
          <w:rPr>
            <w:rStyle w:val="Hyperlink"/>
          </w:rPr>
          <w:t>2024-2030年中国家具办公用品发展现状调研及未来趋势预测报告</w:t>
        </w:r>
      </w:hyperlink>
      <w:r>
        <w:rPr>
          <w:rFonts w:hint="eastAsia"/>
        </w:rPr>
        <w:t>》在多年家具办公用品行业研究结论的基础上，结合中国家具办公用品行业市场的发展现状，通过资深研究团队对家具办公用品市场各类资讯进行整理分析，并依托国家权威数据资源和长期市场监测的数据库，对家具办公用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48c169940c425d" w:history="1">
        <w:r>
          <w:rPr>
            <w:rStyle w:val="Hyperlink"/>
          </w:rPr>
          <w:t>2024-2030年中国家具办公用品发展现状调研及未来趋势预测报告</w:t>
        </w:r>
      </w:hyperlink>
      <w:r>
        <w:rPr>
          <w:rFonts w:hint="eastAsia"/>
        </w:rPr>
        <w:t>可以帮助投资者准确把握家具办公用品行业的市场现状，为投资者进行投资作出家具办公用品行业前景预判，挖掘家具办公用品行业投资价值，同时提出家具办公用品行业投资策略、营销策略等方面的建议。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家具办公用品行业概述</w:t>
      </w:r>
      <w:r>
        <w:rPr>
          <w:rFonts w:hint="eastAsia"/>
        </w:rPr>
        <w:br/>
      </w:r>
      <w:r>
        <w:rPr>
          <w:rFonts w:hint="eastAsia"/>
        </w:rPr>
        <w:t>　　第一节 家具办公用品行业界定</w:t>
      </w:r>
      <w:r>
        <w:rPr>
          <w:rFonts w:hint="eastAsia"/>
        </w:rPr>
        <w:br/>
      </w:r>
      <w:r>
        <w:rPr>
          <w:rFonts w:hint="eastAsia"/>
        </w:rPr>
        <w:t>　　第二节 家具办公用品行业发展历程</w:t>
      </w:r>
      <w:r>
        <w:rPr>
          <w:rFonts w:hint="eastAsia"/>
        </w:rPr>
        <w:br/>
      </w:r>
      <w:r>
        <w:rPr>
          <w:rFonts w:hint="eastAsia"/>
        </w:rPr>
        <w:t>　　第三节 家具办公用品产业链分析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二、家具办公用品产业链模型分析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2023-2024年中国家具办公用品行业发展环境分析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中国家具办公用品行业发展经济环境分析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中国家具办公用品行业发展政策环境分析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一、家具办公用品行业政策影响分析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二、相关家具办公用品行业标准分析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2023-2024年中国家具办公用品行业发展概况</w:t>
      </w:r>
      <w:r>
        <w:rPr>
          <w:rFonts w:hint="eastAsia"/>
        </w:rPr>
        <w:br/>
      </w:r>
      <w:r>
        <w:rPr>
          <w:rFonts w:hint="eastAsia"/>
        </w:rPr>
        <w:t>　　第一节 家具办公用品行业发展态势分析</w:t>
      </w:r>
      <w:r>
        <w:rPr>
          <w:rFonts w:hint="eastAsia"/>
        </w:rPr>
        <w:br/>
      </w:r>
      <w:r>
        <w:rPr>
          <w:rFonts w:hint="eastAsia"/>
        </w:rPr>
        <w:t>　　第二节 家具办公用品行业发展特点分析</w:t>
      </w:r>
      <w:r>
        <w:rPr>
          <w:rFonts w:hint="eastAsia"/>
        </w:rPr>
        <w:br/>
      </w:r>
      <w:r>
        <w:rPr>
          <w:rFonts w:hint="eastAsia"/>
        </w:rPr>
        <w:t>　　第三节 家具办公用品行业市场供需分析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中国家具办公用品行业市场供需状况分析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中国家具办公用品市场规模情况</w:t>
      </w:r>
      <w:r>
        <w:rPr>
          <w:rFonts w:hint="eastAsia"/>
        </w:rPr>
        <w:br/>
      </w:r>
      <w:r>
        <w:rPr>
          <w:rFonts w:hint="eastAsia"/>
        </w:rPr>
        <w:t>　　第二节 中国家具办公用品行业盈利情况分析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中国家具办公用品市场需求状况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一、2019-2024年家具办公用品市场需求情况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二、2023-2024年家具办公用品市场需求特点分析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三、2024-2030年家具办公用品市场需求预测</w:t>
      </w:r>
      <w:r>
        <w:rPr>
          <w:rFonts w:hint="eastAsia"/>
        </w:rPr>
        <w:br/>
      </w:r>
      <w:r>
        <w:rPr>
          <w:rFonts w:hint="eastAsia"/>
        </w:rPr>
        <w:t>　　第四节 中国家具办公用品行业市场供给状况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一、2019-2024年家具办公用品市场供给情况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二、2023-2024年家具办公用品市场供给特点分析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三、2024-2030年家具办公用品市场供给预测</w:t>
      </w:r>
      <w:r>
        <w:rPr>
          <w:rFonts w:hint="eastAsia"/>
        </w:rPr>
        <w:br/>
      </w:r>
      <w:r>
        <w:rPr>
          <w:rFonts w:hint="eastAsia"/>
        </w:rPr>
        <w:t>　　第五节 家具办公用品行业市场供需平衡状况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2019-2024年中国家具办公用品行业总体发展状况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中国家具办公用品行业规模情况分析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一、家具办公用品行业单位规模情况分析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二、家具办公用品行业人员规模状况分析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三、家具办公用品行业资产规模状况分析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四、家具办公用品行业市场规模状况分析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五、家具办公用品行业敏感性分析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中国家具办公用品行业财务能力分析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一、家具办公用品行业盈利能力分析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二、家具办公用品行业偿债能力分析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三、家具办公用品行业营运能力分析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四、家具办公用品行业发展能力分析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2023-2024年家具办公用品细分行业市场调研</w:t>
      </w:r>
      <w:r>
        <w:rPr>
          <w:rFonts w:hint="eastAsia"/>
        </w:rPr>
        <w:br/>
      </w:r>
      <w:r>
        <w:rPr>
          <w:rFonts w:hint="eastAsia"/>
        </w:rPr>
        <w:t>　　第一节 家具办公用品细分行业（一）调研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家具办公用品细分行业（二）调研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2019-2024年中国家具办公用品行业重点地区调研分析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一、中国家具办公用品行业重点区域市场结构调研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二、**地区家具办公用品市场调研分析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三、**地区家具办公用品市场调研分析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四、**地区家具办公用品市场调研分析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五、**地区家具办公用品市场调研分析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六、**地区家具办公用品市场调研分析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2023-2024年家具办公用品行业市场竞争策略分析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家具办公用品行业竞争结构分析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家具办公用品市场竞争策略分析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一、家具办公用品市场增长潜力分析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二、家具办公用品产品竞争策略分析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三、家具办公用品典型企业产品竞争策略分析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2024-2030年家具办公用品行业竞争格局与展望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一、家具办公用品行业竞争策略分析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二、家具办公用品行业竞争格局展望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三、我国家具办公用品市场竞争趋势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家具办公用品行业代表企业发展调研</w:t>
      </w:r>
      <w:r>
        <w:rPr>
          <w:rFonts w:hint="eastAsia"/>
        </w:rPr>
        <w:br/>
      </w:r>
      <w:r>
        <w:rPr>
          <w:rFonts w:hint="eastAsia"/>
        </w:rPr>
        <w:t>　　第一节 家具办公用品重点企业（一）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家具办公用品重点企业（二）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家具办公用品重点企业（三）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家具办公用品重点企业（四）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家具办公用品重点企业（五）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2023-2024年家具办公用品行业企业经营策略研究分析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家具办公用品企业多样化经营策略分析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一、家具办公用品企业多样化经营情况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二、现行家具办公用品行业多样化经营的方向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大型家具办公用品企业集团未来发展策略分析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对中小家具办公用品企业生产经营的建议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2023-2024年家具办公用品行业投资风险与控制策略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2023-2024年家具办公用品行业SWOT模型分析</w:t>
      </w:r>
      <w:r>
        <w:rPr>
          <w:rFonts w:hint="eastAsia"/>
        </w:rPr>
        <w:br/>
      </w:r>
      <w:r>
        <w:rPr>
          <w:rFonts w:hint="eastAsia"/>
        </w:rPr>
        <w:t>　　　　一、家具办公用品行业优势分析</w:t>
      </w:r>
      <w:r>
        <w:rPr>
          <w:rFonts w:hint="eastAsia"/>
        </w:rPr>
        <w:br/>
      </w:r>
      <w:r>
        <w:rPr>
          <w:rFonts w:hint="eastAsia"/>
        </w:rPr>
        <w:t>　　　　二、家具办公用品行业劣势分析</w:t>
      </w:r>
      <w:r>
        <w:rPr>
          <w:rFonts w:hint="eastAsia"/>
        </w:rPr>
        <w:br/>
      </w:r>
      <w:r>
        <w:rPr>
          <w:rFonts w:hint="eastAsia"/>
        </w:rPr>
        <w:t>　　　　三、家具办公用品行业机会分析</w:t>
      </w:r>
      <w:r>
        <w:rPr>
          <w:rFonts w:hint="eastAsia"/>
        </w:rPr>
        <w:br/>
      </w:r>
      <w:r>
        <w:rPr>
          <w:rFonts w:hint="eastAsia"/>
        </w:rPr>
        <w:t>　　　　四、家具办公用品行业风险分析</w:t>
      </w:r>
      <w:r>
        <w:rPr>
          <w:rFonts w:hint="eastAsia"/>
        </w:rPr>
        <w:br/>
      </w:r>
      <w:r>
        <w:rPr>
          <w:rFonts w:hint="eastAsia"/>
        </w:rPr>
        <w:t>　　第二节 2023-2024年家具办公用品行业风险分析</w:t>
      </w:r>
      <w:r>
        <w:rPr>
          <w:rFonts w:hint="eastAsia"/>
        </w:rPr>
        <w:br/>
      </w:r>
      <w:r>
        <w:rPr>
          <w:rFonts w:hint="eastAsia"/>
        </w:rPr>
        <w:t>　　　　一、家具办公用品市场竞争风险</w:t>
      </w:r>
      <w:r>
        <w:rPr>
          <w:rFonts w:hint="eastAsia"/>
        </w:rPr>
        <w:br/>
      </w:r>
      <w:r>
        <w:rPr>
          <w:rFonts w:hint="eastAsia"/>
        </w:rPr>
        <w:t>　　　　二、家具办公用品原材料压力风险分析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三、家具办公用品技术风险分析</w:t>
      </w:r>
      <w:r>
        <w:rPr>
          <w:rFonts w:hint="eastAsia"/>
        </w:rPr>
        <w:br/>
      </w:r>
      <w:r>
        <w:rPr>
          <w:rFonts w:hint="eastAsia"/>
        </w:rPr>
        <w:t>　　　　四、家具办公用品政策和体制风险</w:t>
      </w:r>
      <w:r>
        <w:rPr>
          <w:rFonts w:hint="eastAsia"/>
        </w:rPr>
        <w:br/>
      </w:r>
      <w:r>
        <w:rPr>
          <w:rFonts w:hint="eastAsia"/>
        </w:rPr>
        <w:t>　　　　五、家具办公用品行业进入退出风险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2024-2030年家具办公用品行业投资风险及控制策略分析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一、家具办公用品市场风险及控制策略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二、家具办公用品行业政策风险及控制策略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三、家具办公用品行业经营风险及控制策略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四、家具办公用品同业竞争风险及控制策略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五、家具办公用品行业其他风险及控制策略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家具办公用品行业投资情况与发展前景分析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2024年家具办公用品行业投资情况分析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一、2024年家具办公用品总体投资结构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二、2019-2024年家具办公用品投资规模情况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三、2019-2024年家具办公用品投资增速情况</w:t>
      </w:r>
      <w:r>
        <w:rPr>
          <w:rFonts w:hint="eastAsia"/>
        </w:rPr>
        <w:br/>
      </w:r>
      <w:r>
        <w:rPr>
          <w:rFonts w:hint="eastAsia"/>
        </w:rPr>
        <w:t>　　　　四、2024年家具办公用品分地区投资分析</w:t>
      </w:r>
      <w:r>
        <w:rPr>
          <w:rFonts w:hint="eastAsia"/>
        </w:rPr>
        <w:br/>
      </w:r>
      <w:r>
        <w:rPr>
          <w:rFonts w:hint="eastAsia"/>
        </w:rPr>
        <w:t>　　第二节 家具办公用品行业投资机会分析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一、家具办公用品投资项目分析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二、可以投资的家具办公用品模式</w:t>
      </w:r>
      <w:r>
        <w:rPr>
          <w:rFonts w:hint="eastAsia"/>
        </w:rPr>
        <w:br/>
      </w:r>
      <w:r>
        <w:rPr>
          <w:rFonts w:hint="eastAsia"/>
        </w:rPr>
        <w:t>　　　　三、2024年家具办公用品投资机会</w:t>
      </w:r>
      <w:r>
        <w:rPr>
          <w:rFonts w:hint="eastAsia"/>
        </w:rPr>
        <w:br/>
      </w:r>
      <w:r>
        <w:rPr>
          <w:rFonts w:hint="eastAsia"/>
        </w:rPr>
        <w:t>　　　　四、2024年家具办公用品投资新方向</w:t>
      </w:r>
      <w:r>
        <w:rPr>
          <w:rFonts w:hint="eastAsia"/>
        </w:rPr>
        <w:br/>
      </w:r>
      <w:r>
        <w:rPr>
          <w:rFonts w:hint="eastAsia"/>
        </w:rPr>
        <w:t>　　第三节 中.智林.：家具办公用品行业发展前景分析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一、2024年家具办公用品市场的发展前景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二、2024年家具办公用品市场面临的发展商机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家具办公用品行业专家观点与结论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家具办公用品行业历程</w:t>
      </w:r>
      <w:r>
        <w:rPr>
          <w:rFonts w:hint="eastAsia"/>
        </w:rPr>
        <w:br/>
      </w:r>
      <w:r>
        <w:rPr>
          <w:rFonts w:hint="eastAsia"/>
        </w:rPr>
        <w:t>　　图表 家具办公用品行业生命周期</w:t>
      </w:r>
      <w:r>
        <w:rPr>
          <w:rFonts w:hint="eastAsia"/>
        </w:rPr>
        <w:br/>
      </w:r>
      <w:r>
        <w:rPr>
          <w:rFonts w:hint="eastAsia"/>
        </w:rPr>
        <w:t>　　图表 家具办公用品行业产业链分析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2019-2024年家具办公用品行业市场容量分析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2019-2024年中国家具办公用品行业产量及增长趋势</w:t>
      </w:r>
      <w:r>
        <w:rPr>
          <w:rFonts w:hint="eastAsia"/>
        </w:rPr>
        <w:br/>
      </w:r>
      <w:r>
        <w:rPr>
          <w:rFonts w:hint="eastAsia"/>
        </w:rPr>
        <w:t>　　图表 家具办公用品行业动态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2024年中国家具办公用品行业需求领域分布格局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2024年中国家具办公用品进口国家及地区分析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**地区家具办公用品行业市场需求情况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家具办公用品重点企业（二）经营情况分析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家具办公用品重点企业（二）主要经济指标情况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2024-2030年中国家具办公用品行业产能预测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2024-2030年中国家具办公用品市场需求量预测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2024-2030年中国家具办公用品行业供需平衡预测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2024-2030年中国家具办公用品行业风险分析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2024-2030年中国家具办公用品行业市场容量预测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2024-2030年中国家具办公用品行业市场规模预测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2024-2030年中国家具办公用品市场前景分析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2024-2030年中国家具办公用品行业发展趋势预测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8c169940c425d" w:history="1">
        <w:r>
          <w:rPr>
            <w:rStyle w:val="Hyperlink"/>
          </w:rPr>
          <w:t>2024-2030年中国家具办公用品发展现状调研及未来趋势预测报告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8c169940c425d" w:history="1">
        <w:r>
          <w:rPr>
            <w:rStyle w:val="Hyperlink"/>
          </w:rPr>
          <w:t>https://www.20087.com/1/69/JiaJuBanFangYongPinHangYeFenXiBaoGao.html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3c6c633004849" w:history="1">
      <w:r>
        <w:rPr>
          <w:rStyle w:val="Hyperlink"/>
        </w:rPr>
        <w:t>2024-2030年中国家具办公用品发展现状调研及未来趋势预测报告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aJuBanFangYongPinHangYeFenXiBaoGao.html" TargetMode="External" Id="Reb48c169940c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aJuBanFangYongPinHangYeFenXiBaoGao.html" TargetMode="External" Id="R7323c6c63300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2024-01-01T08:14:03Z</dcterms:created>
  <dcterms:modified xsi:type="dcterms:W3CDTF">2024-01-01T09:14:03Z</dcterms:modified>
  <dc:subject>2024-2030年中国家具办公用品发展现状调研及未来趋势预测报告</dc:subject>
  <dc:title>2024-2030年中国家具办公用品发展现状调研及未来趋势预测报告</dc:title>
  <cp:keywords>2024-2030年中国家具办公用品发展现状调研及未来趋势预测报告</cp:keywords>
  <dc:description>2024-2030年中国家具办公用品发展现状调研及未来趋势预测报告</dc:description>
</cp:coreProperties>
</file>