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c7202d14dc4aaf" w:history="1">
              <w:r>
                <w:rPr>
                  <w:rStyle w:val="Hyperlink"/>
                </w:rPr>
                <w:t>2026-2032年全球与中国NCR纸行业市场调研及发展前景报告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c7202d14dc4aaf" w:history="1">
              <w:r>
                <w:rPr>
                  <w:rStyle w:val="Hyperlink"/>
                </w:rPr>
                <w:t>2026-2032年全球与中国NCR纸行业市场调研及发展前景报告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c7202d14dc4aaf" w:history="1">
                <w:r>
                  <w:rPr>
                    <w:rStyle w:val="Hyperlink"/>
                  </w:rPr>
                  <w:t>https://www.20087.com/1/09/NCRZhiFaZhanQianJingFenXi.html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CR纸（无碳复写纸）作为一种通过微胶囊技术实现压敏显色的特种纸品，仍广泛应用于票据、表单、物流单据及银行凭证等需多联复写的场景。NCR纸结构通常包含CB（含显色剂）、CF（含发色剂）及SC（兼具两者）涂层，通过书写或打印压力破裂微胶囊触发化学反应显色。尽管电子化办公趋势削弱了部分需求，但NCR纸在法律效力要求高、网络覆盖不足或需物理存档的领域保持刚性使用。NCR纸在显色清晰度、保存耐久性及环保性方面持续改进，部分厂商推出低气味、无酚类显色剂配方以符合REACH等法规。然而，NCR纸生产涉及复杂涂布工艺与化学品管理，成本高于普通纸；同时，微胶囊稳定性受温湿度影响，长期存储可能出现底灰或显色衰减问题。</w:t>
      </w:r>
      <w:r>
        <w:rPr>
          <w:rFonts w:hint="eastAsia"/>
        </w:rPr>
        <w:br/>
      </w:r>
      <w:r>
        <w:rPr>
          <w:rFonts w:hint="eastAsia"/>
        </w:rPr>
        <w:t>　　未来，NCR纸将聚焦环保合规、功能增强与利基市场深耕。市场调研网指出，生物基微胶囊壁材与水性涂料体系将逐步替代传统石油基材料，降低环境足迹；无双酚A（BPA-free）显色技术将成为全球市场准入标配。在功能层面，集成二维码、RFID或防伪荧光标记的智能NCR纸可实现纸质单据与数字系统的无缝衔接，提升追溯与防伪能力。尽管整体用量呈结构性下降，但在医疗记录、跨境物流、政府公文等对法律证据效力有明确要求的场景中，NCR纸仍将长期存在。NCR纸企业将通过高附加值定制（如多色显色、超长保存期）与绿色认证构建护城河，推动NCR纸从通用耗材向专业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c7202d14dc4aaf" w:history="1">
        <w:r>
          <w:rPr>
            <w:rStyle w:val="Hyperlink"/>
          </w:rPr>
          <w:t>2026-2032年全球与中国NCR纸行业市场调研及发展前景报告</w:t>
        </w:r>
      </w:hyperlink>
      <w:r>
        <w:rPr>
          <w:rFonts w:hint="eastAsia"/>
        </w:rPr>
        <w:t>》，2025年NCR纸行业市场规模达 亿元，预计2032年市场规模将达 亿元，期间年均复合增长率（CAGR）达 %。报告以专业、科学的视角，系统分析了NCR纸市场的规模现状、区域发展差异，梳理了NCR纸重点企业的市场表现与品牌策报告结合NCR纸技术演进趋势与政策环境变化，研判了NCR纸行业未来增长空间与潜在风险，为NCR纸企业优化运营策略、投资者评估市场机会提供了客观参考依据。通过分析NCR纸产业链各环节特点，报告能够帮助决策者把握市场动向，制定更具针对性的发展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NCR纸市场概述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按照不同产品类型，NCR纸主要可以分为如下几个类别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全球不同产品类型NCR纸销售额增长趋势2021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传统无碳纸</w:t>
      </w:r>
      <w:r>
        <w:rPr>
          <w:rFonts w:hint="eastAsia"/>
        </w:rPr>
        <w:br/>
      </w:r>
      <w:r>
        <w:rPr>
          <w:rFonts w:hint="eastAsia"/>
        </w:rPr>
        <w:t>　　　　1.2.3 无碳激光纸</w:t>
      </w:r>
      <w:r>
        <w:rPr>
          <w:rFonts w:hint="eastAsia"/>
        </w:rPr>
        <w:br/>
      </w:r>
      <w:r>
        <w:rPr>
          <w:rFonts w:hint="eastAsia"/>
        </w:rPr>
        <w:t>　　1.3 从不同应用，NCR纸主要包括如下几个方面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全球不同应用NCR纸销售额增长趋势2021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文字记录</w:t>
      </w:r>
      <w:r>
        <w:rPr>
          <w:rFonts w:hint="eastAsia"/>
        </w:rPr>
        <w:br/>
      </w:r>
      <w:r>
        <w:rPr>
          <w:rFonts w:hint="eastAsia"/>
        </w:rPr>
        <w:t>　　　　1.3.3 商业办公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NCR纸行业背景、发展历史、现状及趋势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NCR纸行业目前现状分析</w:t>
      </w:r>
      <w:r>
        <w:rPr>
          <w:rFonts w:hint="eastAsia"/>
        </w:rPr>
        <w:br/>
      </w:r>
      <w:r>
        <w:rPr>
          <w:rFonts w:hint="eastAsia"/>
        </w:rPr>
        <w:t>　　　　1.4.2 NCR纸发展趋势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全球NCR纸总体规模分析</w:t>
      </w:r>
      <w:r>
        <w:rPr>
          <w:rFonts w:hint="eastAsia"/>
        </w:rPr>
        <w:br/>
      </w:r>
      <w:r>
        <w:rPr>
          <w:rFonts w:hint="eastAsia"/>
        </w:rPr>
        <w:t>　　2.1 全球NCR纸供需现状及预测（2021-2032）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全球NCR纸产能、产量、产能利用率及发展趋势（2021-2032）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全球NCR纸产量、需求量及发展趋势（2021-2032）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全球主要地区NCR纸产量及发展趋势（2021-2032）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全球主要地区NCR纸产量（2021-2026）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全球主要地区NCR纸产量（2027-2032）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全球主要地区NCR纸产量市场份额（2021-2032）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中国NCR纸供需现状及预测（2021-2032）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中国NCR纸产能、产量、产能利用率及发展趋势（2021-2032）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中国NCR纸产量、市场需求量及发展趋势（2021-2032）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全球NCR纸销量及销售额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全球市场NCR纸销售额（2021-2032）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全球市场NCR纸销量（2021-2032）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全球市场NCR纸价格趋势（2021-2032）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全球NCR纸主要地区分析</w:t>
      </w:r>
      <w:r>
        <w:rPr>
          <w:rFonts w:hint="eastAsia"/>
        </w:rPr>
        <w:br/>
      </w:r>
      <w:r>
        <w:rPr>
          <w:rFonts w:hint="eastAsia"/>
        </w:rPr>
        <w:t>　　3.1 全球主要地区NCR纸市场规模分析：2021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全球主要地区NCR纸销售收入及市场份额（2021-2026）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全球主要地区NCR纸销售收入预测（2027-2032）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全球主要地区NCR纸销量分析：2021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全球主要地区NCR纸销量及市场份额（2021-2026）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全球主要地区NCR纸销量及市场份额预测（2027-2032）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北美市场NCR纸销量、收入及增长率（2021-2032）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欧洲市场NCR纸销量、收入及增长率（2021-2032）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中国市场NCR纸销量、收入及增长率（2021-2032）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日本市场NCR纸销量、收入及增长率（2021-2032）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东南亚市场NCR纸销量、收入及增长率（2021-2032）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印度市场NCR纸销量、收入及增长率（2021-2032）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全球市场主要厂商NCR纸产能市场份额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全球市场主要厂商NCR纸销量（2021-2026）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全球市场主要厂商NCR纸销量（2021-2026）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全球市场主要厂商NCR纸销售收入（2021-2026）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全球市场主要厂商NCR纸销售价格（2021-2026）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2025年全球主要生产商NCR纸收入排名</w:t>
      </w:r>
      <w:r>
        <w:rPr>
          <w:rFonts w:hint="eastAsia"/>
        </w:rPr>
        <w:br/>
      </w:r>
      <w:r>
        <w:rPr>
          <w:rFonts w:hint="eastAsia"/>
        </w:rPr>
        <w:t>　　4.3 中国市场主要厂商NCR纸销量（2021-2026）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中国市场主要厂商NCR纸销量（2021-2026）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中国市场主要厂商NCR纸销售收入（2021-2026）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2025年中国主要生产商NCR纸收入排名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中国市场主要厂商NCR纸销售价格（2021-2026）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全球主要厂商NCR纸总部及产地分布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全球主要厂商成立时间及NCR纸商业化日期</w:t>
      </w:r>
      <w:r>
        <w:rPr>
          <w:rFonts w:hint="eastAsia"/>
        </w:rPr>
        <w:br/>
      </w:r>
      <w:r>
        <w:rPr>
          <w:rFonts w:hint="eastAsia"/>
        </w:rPr>
        <w:t>　　4.6 全球主要厂商NCR纸产品类型及应用</w:t>
      </w:r>
      <w:r>
        <w:rPr>
          <w:rFonts w:hint="eastAsia"/>
        </w:rPr>
        <w:br/>
      </w:r>
      <w:r>
        <w:rPr>
          <w:rFonts w:hint="eastAsia"/>
        </w:rPr>
        <w:t>　　4.7 NCR纸行业集中度、竞争程度分析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NCR纸行业集中度分析：2025年全球Top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全球NCR纸第一梯队、第二梯队和第三梯队生产商（品牌）及市场份额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NCR纸销量、收入、价格及毛利率（2021-2026）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NCR纸销量、收入、价格及毛利率（2021-2026）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NCR纸销量、收入、价格及毛利率（2021-2026）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NCR纸销量、收入、价格及毛利率（2021-2026）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NCR纸销量、收入、价格及毛利率（2021-2026）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NCR纸销量、收入、价格及毛利率（2021-2026）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NCR纸销量、收入、价格及毛利率（2021-2026）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NCR纸销量、收入、价格及毛利率（2021-2026）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NCR纸销量、收入、价格及毛利率（2021-2026）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NCR纸销量、收入、价格及毛利率（2021-2026）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NCR纸销量、收入、价格及毛利率（2021-2026）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NCR纸销量、收入、价格及毛利率（2021-2026）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NCR纸销量、收入、价格及毛利率（2021-2026）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不同产品类型NCR纸分析</w:t>
      </w:r>
      <w:r>
        <w:rPr>
          <w:rFonts w:hint="eastAsia"/>
        </w:rPr>
        <w:br/>
      </w:r>
      <w:r>
        <w:rPr>
          <w:rFonts w:hint="eastAsia"/>
        </w:rPr>
        <w:t>　　6.1 全球不同产品类型NCR纸销量（2021-2032）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全球不同产品类型NCR纸销量及市场份额（2021-2026）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全球不同产品类型NCR纸销量预测（2027-2032）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全球不同产品类型NCR纸收入（2021-2032）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全球不同产品类型NCR纸收入及市场份额（2021-2026）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全球不同产品类型NCR纸收入预测（2027-2032）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全球不同产品类型NCR纸价格走势（2021-2032）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不同应用NCR纸分析</w:t>
      </w:r>
      <w:r>
        <w:rPr>
          <w:rFonts w:hint="eastAsia"/>
        </w:rPr>
        <w:br/>
      </w:r>
      <w:r>
        <w:rPr>
          <w:rFonts w:hint="eastAsia"/>
        </w:rPr>
        <w:t>　　7.1 全球不同应用NCR纸销量（2021-2032）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全球不同应用NCR纸销量及市场份额（2021-2026）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全球不同应用NCR纸销量预测（2027-2032）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全球不同应用NCR纸收入（2021-2032）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全球不同应用NCR纸收入及市场份额（2021-2026）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全球不同应用NCR纸收入预测（2027-2032）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全球不同应用NCR纸价格走势（2021-2032）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NCR纸产业链分析</w:t>
      </w:r>
      <w:r>
        <w:rPr>
          <w:rFonts w:hint="eastAsia"/>
        </w:rPr>
        <w:br/>
      </w:r>
      <w:r>
        <w:rPr>
          <w:rFonts w:hint="eastAsia"/>
        </w:rPr>
        <w:t>　　8.2 NCR纸工艺制造技术分析</w:t>
      </w:r>
      <w:r>
        <w:rPr>
          <w:rFonts w:hint="eastAsia"/>
        </w:rPr>
        <w:br/>
      </w:r>
      <w:r>
        <w:rPr>
          <w:rFonts w:hint="eastAsia"/>
        </w:rPr>
        <w:t>　　8.3 NCR纸产业上游供应分析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NCR纸下游客户分析</w:t>
      </w:r>
      <w:r>
        <w:rPr>
          <w:rFonts w:hint="eastAsia"/>
        </w:rPr>
        <w:br/>
      </w:r>
      <w:r>
        <w:rPr>
          <w:rFonts w:hint="eastAsia"/>
        </w:rPr>
        <w:t>　　8.5 NCR纸销售渠道分析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NCR纸行业发展机遇及主要驱动因素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NCR纸行业发展面临的风险</w:t>
      </w:r>
      <w:r>
        <w:rPr>
          <w:rFonts w:hint="eastAsia"/>
        </w:rPr>
        <w:br/>
      </w:r>
      <w:r>
        <w:rPr>
          <w:rFonts w:hint="eastAsia"/>
        </w:rPr>
        <w:t>　　9.3 NCR纸行业政策分析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全球不同产品类型NCR纸销售额增长（CAGR）趋势2021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NCR纸行业目前发展现状</w:t>
      </w:r>
      <w:r>
        <w:rPr>
          <w:rFonts w:hint="eastAsia"/>
        </w:rPr>
        <w:br/>
      </w:r>
      <w:r>
        <w:rPr>
          <w:rFonts w:hint="eastAsia"/>
        </w:rPr>
        <w:t>　　表 4： NCR纸发展趋势</w:t>
      </w:r>
      <w:r>
        <w:rPr>
          <w:rFonts w:hint="eastAsia"/>
        </w:rPr>
        <w:br/>
      </w:r>
      <w:r>
        <w:rPr>
          <w:rFonts w:hint="eastAsia"/>
        </w:rPr>
        <w:t>　　表 5： 全球主要地区NCR纸产量增速（CAGR）：（2021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全球主要地区NCR纸产量（2021-2026）&amp;（吨）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全球主要地区NCR纸产量（2027-2032）&amp;（吨）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全球主要地区NCR纸产量市场份额（2021-2026）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全球主要地区NCR纸产量市场份额（2027-2032）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全球主要地区NCR纸销售收入增速：（2021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全球主要地区NCR纸销售收入（2021-2026）&amp;（百万美元）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全球主要地区NCR纸销售收入市场份额（2021-2026）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全球主要地区NCR纸收入（2027-2032）&amp;（百万美元）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全球主要地区NCR纸收入市场份额（2027-2032）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全球主要地区NCR纸销量（吨）：2021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全球主要地区NCR纸销量（2021-2026）&amp;（吨）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全球主要地区NCR纸销量市场份额（2021-2026）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全球主要地区NCR纸销量（2027-2032）&amp;（吨）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全球主要地区NCR纸销量份额（2027-2032）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全球市场主要厂商NCR纸产能（2025-2026）&amp;（吨）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全球市场主要厂商NCR纸销量（2021-2026）&amp;（吨）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全球市场主要厂商NCR纸销量市场份额（2021-2026）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全球市场主要厂商NCR纸销售收入（2021-2026）&amp;（百万美元）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全球市场主要厂商NCR纸销售收入市场份额（2021-2026）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全球市场主要厂商NCR纸销售价格（2021-2026）&amp;（美元/吨）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2025年全球主要生产商NCR纸收入排名（百万美元）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中国市场主要厂商NCR纸销量（2021-2026）&amp;（吨）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中国市场主要厂商NCR纸销量市场份额（2021-2026）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中国市场主要厂商NCR纸销售收入（2021-2026）&amp;（百万美元）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中国市场主要厂商NCR纸销售收入市场份额（2021-2026）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2025年中国主要生产商NCR纸收入排名（百万美元）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中国市场主要厂商NCR纸销售价格（2021-2026）&amp;（美元/吨）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全球主要厂商NCR纸总部及产地分布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全球主要厂商成立时间及NCR纸商业化日期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全球主要厂商NCR纸产品类型及应用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2025年全球NCR纸主要厂商市场地位（第一梯队、第二梯队和第三梯队）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全球NCR纸市场投资、并购等现状分析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NCR纸销量（吨）、收入（百万美元）、价格（美元/吨）及毛利率（2021-2026）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NCR纸销量（吨）、收入（百万美元）、价格（美元/吨）及毛利率（2021-2026）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NCR纸销量（吨）、收入（百万美元）、价格（美元/吨）及毛利率（2021-2026）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NCR纸销量（吨）、收入（百万美元）、价格（美元/吨）及毛利率（2021-2026）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NCR纸销量（吨）、收入（百万美元）、价格（美元/吨）及毛利率（2021-2026）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NCR纸销量（吨）、收入（百万美元）、价格（美元/吨）及毛利率（2021-2026）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NCR纸销量（吨）、收入（百万美元）、价格（美元/吨）及毛利率（2021-2026）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NCR纸销量（吨）、收入（百万美元）、价格（美元/吨）及毛利率（2021-2026）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NCR纸销量（吨）、收入（百万美元）、价格（美元/吨）及毛利率（2021-2026）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NCR纸销量（吨）、收入（百万美元）、价格（美元/吨）及毛利率（2021-2026）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NCR纸销量（吨）、收入（百万美元）、价格（美元/吨）及毛利率（2021-2026）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NCR纸销量（吨）、收入（百万美元）、价格（美元/吨）及毛利率（2021-2026）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NCR纸生产基地、销售区域、竞争对手及市场地位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NCR纸产品规格、参数及市场应用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NCR纸销量（吨）、收入（百万美元）、价格（美元/吨）及毛利率（2021-2026）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全球不同产品类型NCR纸销量（2021-2026）&amp;（吨）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全球不同产品类型NCR纸销量市场份额（2021-2026）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全球不同产品类型NCR纸销量预测（2027-2032）&amp;（吨）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全球市场不同产品类型NCR纸销量市场份额预测（2027-2032）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全球不同产品类型NCR纸收入（2021-2026）&amp;（百万美元）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全球不同产品类型NCR纸收入市场份额（2021-2026）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全球不同产品类型NCR纸收入预测（2027-2032）&amp;（百万美元）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全球不同产品类型NCR纸收入市场份额预测（2027-2032）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全球不同应用NCR纸销量（2021-2026）&amp;（吨）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全球不同应用NCR纸销量市场份额（2021-2026）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全球不同应用NCR纸销量预测（2027-2032）&amp;（吨）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全球市场不同应用NCR纸销量市场份额预测（2027-2032）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全球不同应用NCR纸收入（2021-2026）&amp;（百万美元）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全球不同应用NCR纸收入市场份额（2021-2026）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全球不同应用NCR纸收入预测（2027-2032）&amp;（百万美元）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全球不同应用NCR纸收入市场份额预测（2027-2032）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NCR纸上游原料供应商及联系方式列表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NCR纸典型客户列表</w:t>
      </w:r>
      <w:r>
        <w:rPr>
          <w:rFonts w:hint="eastAsia"/>
        </w:rPr>
        <w:br/>
      </w:r>
      <w:r>
        <w:rPr>
          <w:rFonts w:hint="eastAsia"/>
        </w:rPr>
        <w:t>　　表 121： NCR纸主要销售模式及销售渠道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NCR纸行业发展机遇及主要驱动因素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NCR纸行业发展面临的风险</w:t>
      </w:r>
      <w:r>
        <w:rPr>
          <w:rFonts w:hint="eastAsia"/>
        </w:rPr>
        <w:br/>
      </w:r>
      <w:r>
        <w:rPr>
          <w:rFonts w:hint="eastAsia"/>
        </w:rPr>
        <w:t>　　表 124： NCR纸行业政策分析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NCR纸产品图片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全球不同产品类型NCR纸销售额2021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全球不同产品类型NCR纸市场份额2025 &amp; 2032</w:t>
      </w:r>
      <w:r>
        <w:rPr>
          <w:rFonts w:hint="eastAsia"/>
        </w:rPr>
        <w:br/>
      </w:r>
      <w:r>
        <w:rPr>
          <w:rFonts w:hint="eastAsia"/>
        </w:rPr>
        <w:t>　　图 4： 传统无碳纸产品图片</w:t>
      </w:r>
      <w:r>
        <w:rPr>
          <w:rFonts w:hint="eastAsia"/>
        </w:rPr>
        <w:br/>
      </w:r>
      <w:r>
        <w:rPr>
          <w:rFonts w:hint="eastAsia"/>
        </w:rPr>
        <w:t>　　图 5： 无碳激光纸产品图片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全球不同应用NCR纸市场份额2025 &amp; 2032</w:t>
      </w:r>
      <w:r>
        <w:rPr>
          <w:rFonts w:hint="eastAsia"/>
        </w:rPr>
        <w:br/>
      </w:r>
      <w:r>
        <w:rPr>
          <w:rFonts w:hint="eastAsia"/>
        </w:rPr>
        <w:t>　　图 8： 文字记录</w:t>
      </w:r>
      <w:r>
        <w:rPr>
          <w:rFonts w:hint="eastAsia"/>
        </w:rPr>
        <w:br/>
      </w:r>
      <w:r>
        <w:rPr>
          <w:rFonts w:hint="eastAsia"/>
        </w:rPr>
        <w:t>　　图 9： 商业办公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全球NCR纸产能、产量、产能利用率及发展趋势（2021-2032）&amp;（吨）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全球NCR纸产量、需求量及发展趋势（2021-2032）&amp;（吨）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全球主要地区NCR纸产量（2021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全球主要地区NCR纸产量市场份额（2021-2032）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中国NCR纸产能、产量、产能利用率及发展趋势（2021-2032）&amp;（吨）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中国NCR纸产量、市场需求量及发展趋势（2021-2032）&amp;（吨）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全球NCR纸市场销售额及增长率：（2021-2032）&amp;（百万美元）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全球市场NCR纸市场规模：2021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全球市场NCR纸销量及增长率（2021-2032）&amp;（吨）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全球市场NCR纸价格趋势（2021-2032）&amp;（美元/吨）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全球主要地区NCR纸销售收入（2021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全球主要地区NCR纸销售收入市场份额（2021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北美市场NCR纸销量及增长率（2021-2032）&amp;（吨）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北美市场NCR纸收入及增长率（2021-2032）&amp;（百万美元）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欧洲市场NCR纸销量及增长率（2021-2032）&amp;（吨）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欧洲市场NCR纸收入及增长率（2021-2032）&amp;（百万美元）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中国市场NCR纸销量及增长率（2021-2032）&amp;（吨）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中国市场NCR纸收入及增长率（2021-2032）&amp;（百万美元）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日本市场NCR纸销量及增长率（2021-2032）&amp;（吨）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日本市场NCR纸收入及增长率（2021-2032）&amp;（百万美元）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东南亚市场NCR纸销量及增长率（2021-2032）&amp;（吨）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东南亚市场NCR纸收入及增长率（2021-2032）&amp;（百万美元）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印度市场NCR纸销量及增长率（2021-2032）&amp;（吨）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印度市场NCR纸收入及增长率（2021-2032）&amp;（百万美元）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2025年全球市场主要厂商NCR纸销量市场份额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2025年全球市场主要厂商NCR纸收入市场份额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2025年中国市场主要厂商NCR纸销量市场份额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2025年中国市场主要厂商NCR纸收入市场份额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2025年全球前五大生产商NCR纸市场份额</w:t>
      </w:r>
      <w:r>
        <w:rPr>
          <w:rFonts w:hint="eastAsia"/>
        </w:rPr>
        <w:br/>
      </w:r>
      <w:r>
        <w:rPr>
          <w:rFonts w:hint="eastAsia"/>
        </w:rPr>
        <w:t>　　图 40： 2025年全球NCR纸第一梯队、第二梯队和第三梯队厂商及市场份额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全球不同产品类型NCR纸价格走势（2021-2032）&amp;（美元/吨）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全球不同应用NCR纸价格走势（2021-2032）&amp;（美元/吨）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NCR纸产业链</w:t>
      </w:r>
      <w:r>
        <w:rPr>
          <w:rFonts w:hint="eastAsia"/>
        </w:rPr>
        <w:br/>
      </w:r>
      <w:r>
        <w:rPr>
          <w:rFonts w:hint="eastAsia"/>
        </w:rPr>
        <w:t>　　图 44： NCR纸中国企业SWOT分析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c7202d14dc4aaf" w:history="1">
        <w:r>
          <w:rPr>
            <w:rStyle w:val="Hyperlink"/>
          </w:rPr>
          <w:t>2026-2032年全球与中国NCR纸行业市场调研及发展前景报告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c7202d14dc4aaf" w:history="1">
        <w:r>
          <w:rPr>
            <w:rStyle w:val="Hyperlink"/>
          </w:rPr>
          <w:t>https://www.20087.com/1/09/NCRZhiFaZhanQianJingFenXi.html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热点：ccnb是什么纸、NCM是什么材料、plain paper是什么纸、cck纸是什么纸、格拉辛纸CAS编号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8b701ce9b84e07" w:history="1">
      <w:r>
        <w:rPr>
          <w:rStyle w:val="Hyperlink"/>
        </w:rPr>
        <w:t>2026-2032年全球与中国NCR纸行业市场调研及发展前景报告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NCRZhiFaZhanQianJingFenXi.html" TargetMode="External" Id="Radc7202d14dc4a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NCRZhiFaZhanQianJingFenXi.html" TargetMode="External" Id="Rb28b701ce9b84e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2026-09-23T23:27:59Z</dcterms:created>
  <dcterms:modified xsi:type="dcterms:W3CDTF">2026-09-24T00:27:59Z</dcterms:modified>
  <dc:subject>2026-2032年全球与中国NCR纸行业市场调研及发展前景报告</dc:subject>
  <dc:title>2026-2032年全球与中国NCR纸行业市场调研及发展前景报告</dc:title>
  <cp:keywords>2026-2032年全球与中国NCR纸行业市场调研及发展前景报告</cp:keywords>
  <dc:description>2026-2032年全球与中国NCR纸行业市场调研及发展前景报告</dc:description>
</cp:coreProperties>
</file>