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06c2071f49d9" w:history="1">
              <w:r>
                <w:rPr>
                  <w:rStyle w:val="Hyperlink"/>
                </w:rPr>
                <w:t>2025-2031年中国挂钟发展调研及发展趋势预测报告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06c2071f49d9" w:history="1">
              <w:r>
                <w:rPr>
                  <w:rStyle w:val="Hyperlink"/>
                </w:rPr>
                <w:t>2025-2031年中国挂钟发展调研及发展趋势预测报告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d06c2071f49d9" w:history="1">
                <w:r>
                  <w:rPr>
                    <w:rStyle w:val="Hyperlink"/>
                  </w:rPr>
                  <w:t>https://www.20087.com/1/39/GuaZhongDiaoYanBaoGao.html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是家居装饰和计时工具，近年来在设计理念和功能上都有了显著的进化。现代挂钟不仅保留了传统的时间显示功能，还融入了艺术性和实用性，如采用极简设计、复古风格或抽象图案，成为室内装饰的亮点。同时，智能挂钟的出现，集成了日期、天气预报和闹钟等功能，通过Wi-Fi连接，还可以实现远程控制和时间同步。随着消费者对个性化和定制化产品的需求增加，挂钟市场也推出了更多定制服务，满足不同审美和需求。</w:t>
      </w:r>
      <w:r>
        <w:rPr>
          <w:rFonts w:hint="eastAsia"/>
        </w:rPr>
        <w:br/>
      </w:r>
      <w:r>
        <w:rPr>
          <w:rFonts w:hint="eastAsia"/>
        </w:rPr>
        <w:t>　　未来，挂钟将更加注重智能化和情感连接。智能化方面，将集成更多智能助手功能，如语音助手和智能家居控制，成为智能生活的一部分。情感连接方面，挂钟将不仅仅是计时工具，而是承载更多文化、艺术和情感价值，如通过定制服务，制作具有纪念意义或家族传承的挂钟。此外，随着可持续设计理念的普及，挂钟将更多采用环保材料和节能技术，减少对环境的影响，同时，通过数字化和网络化，挂钟将与用户的日常生活更加紧密地连接，提供更丰富的生活信息和情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06c2071f49d9" w:history="1">
        <w:r>
          <w:rPr>
            <w:rStyle w:val="Hyperlink"/>
          </w:rPr>
          <w:t>2025-2031年中国挂钟发展调研及发展趋势预测报告</w:t>
        </w:r>
      </w:hyperlink>
      <w:r>
        <w:rPr>
          <w:rFonts w:hint="eastAsia"/>
        </w:rPr>
        <w:t>》依托权威机构及行业协会数据，结合挂钟行业的宏观环境与微观实践，从挂钟市场规模、市场需求、技术现状及产业链结构等多维度进行了系统调研与分析。报告通过严谨的研究方法与翔实的数据支持，辅以直观图表，全面剖析了挂钟行业发展趋势、重点企业表现及市场竞争格局，并通过SWOT分析揭示了行业机遇与潜在风险，为挂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中国挂钟行业发展环境</w:t>
      </w:r>
      <w:r>
        <w:rPr>
          <w:rFonts w:hint="eastAsia"/>
        </w:rPr>
        <w:br/>
      </w:r>
      <w:r>
        <w:rPr>
          <w:rFonts w:hint="eastAsia"/>
        </w:rPr>
        <w:t>　　第一节 挂钟行业及属性分析</w:t>
      </w:r>
      <w:r>
        <w:rPr>
          <w:rFonts w:hint="eastAsia"/>
        </w:rPr>
        <w:br/>
      </w:r>
      <w:r>
        <w:rPr>
          <w:rFonts w:hint="eastAsia"/>
        </w:rPr>
        <w:t>　　　　一、挂钟行业定义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四、挂钟行业周期属性</w:t>
      </w:r>
      <w:r>
        <w:rPr>
          <w:rFonts w:hint="eastAsia"/>
        </w:rPr>
        <w:br/>
      </w:r>
      <w:r>
        <w:rPr>
          <w:rFonts w:hint="eastAsia"/>
        </w:rPr>
        <w:t>　　第二节 挂钟行业经济发展环境</w:t>
      </w:r>
      <w:r>
        <w:rPr>
          <w:rFonts w:hint="eastAsia"/>
        </w:rPr>
        <w:br/>
      </w:r>
      <w:r>
        <w:rPr>
          <w:rFonts w:hint="eastAsia"/>
        </w:rPr>
        <w:t>　　第三节 挂钟行业政策发展环境</w:t>
      </w:r>
      <w:r>
        <w:rPr>
          <w:rFonts w:hint="eastAsia"/>
        </w:rPr>
        <w:br/>
      </w:r>
      <w:r>
        <w:rPr>
          <w:rFonts w:hint="eastAsia"/>
        </w:rPr>
        <w:t>　　第四节 挂钟行业社会发展环境</w:t>
      </w:r>
      <w:r>
        <w:rPr>
          <w:rFonts w:hint="eastAsia"/>
        </w:rPr>
        <w:br/>
      </w:r>
      <w:r>
        <w:rPr>
          <w:rFonts w:hint="eastAsia"/>
        </w:rPr>
        <w:t>　　第五节 挂钟投融资发展环境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国内外挂钟行业技术差异与原因</w:t>
      </w:r>
      <w:r>
        <w:rPr>
          <w:rFonts w:hint="eastAsia"/>
        </w:rPr>
        <w:br/>
      </w:r>
      <w:r>
        <w:rPr>
          <w:rFonts w:hint="eastAsia"/>
        </w:rPr>
        <w:t>　　第三节 挂钟行业技术发展方向、趋势预测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2019-2024年中国挂钟行业总体规模</w:t>
      </w:r>
      <w:r>
        <w:rPr>
          <w:rFonts w:hint="eastAsia"/>
        </w:rPr>
        <w:br/>
      </w:r>
      <w:r>
        <w:rPr>
          <w:rFonts w:hint="eastAsia"/>
        </w:rPr>
        <w:t>　　第二节 中国挂钟行业盈利情况分析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二、2024年挂钟行业产量特点分析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三、2025-2031年中国挂钟市场需求预测分析</w:t>
      </w:r>
      <w:r>
        <w:rPr>
          <w:rFonts w:hint="eastAsia"/>
        </w:rPr>
        <w:br/>
      </w:r>
      <w:r>
        <w:rPr>
          <w:rFonts w:hint="eastAsia"/>
        </w:rPr>
        <w:t>　　第五节 挂钟产业供需平衡状况分析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2019-2024年中国挂钟行业重点地区调研分析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二、**地区挂钟市场调研分析</w:t>
      </w:r>
      <w:r>
        <w:rPr>
          <w:rFonts w:hint="eastAsia"/>
        </w:rPr>
        <w:br/>
      </w:r>
      <w:r>
        <w:rPr>
          <w:rFonts w:hint="eastAsia"/>
        </w:rPr>
        <w:t>　　　　三、**地区挂钟市场调研分析</w:t>
      </w:r>
      <w:r>
        <w:rPr>
          <w:rFonts w:hint="eastAsia"/>
        </w:rPr>
        <w:br/>
      </w:r>
      <w:r>
        <w:rPr>
          <w:rFonts w:hint="eastAsia"/>
        </w:rPr>
        <w:t>　　　　四、**地区挂钟市场调研分析</w:t>
      </w:r>
      <w:r>
        <w:rPr>
          <w:rFonts w:hint="eastAsia"/>
        </w:rPr>
        <w:br/>
      </w:r>
      <w:r>
        <w:rPr>
          <w:rFonts w:hint="eastAsia"/>
        </w:rPr>
        <w:t>　　　　五、**地区挂钟市场调研分析</w:t>
      </w:r>
      <w:r>
        <w:rPr>
          <w:rFonts w:hint="eastAsia"/>
        </w:rPr>
        <w:br/>
      </w:r>
      <w:r>
        <w:rPr>
          <w:rFonts w:hint="eastAsia"/>
        </w:rPr>
        <w:t>　　　　六、**地区挂钟市场调研分析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二、挂钟企业经营情况分析</w:t>
      </w:r>
      <w:r>
        <w:rPr>
          <w:rFonts w:hint="eastAsia"/>
        </w:rPr>
        <w:br/>
      </w:r>
      <w:r>
        <w:rPr>
          <w:rFonts w:hint="eastAsia"/>
        </w:rPr>
        <w:t>　　　　三、挂钟企业发展规划及前景展望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一、我国挂钟行业发展前景</w:t>
      </w:r>
      <w:r>
        <w:rPr>
          <w:rFonts w:hint="eastAsia"/>
        </w:rPr>
        <w:br/>
      </w:r>
      <w:r>
        <w:rPr>
          <w:rFonts w:hint="eastAsia"/>
        </w:rPr>
        <w:t>　　　　二、我国挂钟发展机遇分析</w:t>
      </w:r>
      <w:r>
        <w:rPr>
          <w:rFonts w:hint="eastAsia"/>
        </w:rPr>
        <w:br/>
      </w:r>
      <w:r>
        <w:rPr>
          <w:rFonts w:hint="eastAsia"/>
        </w:rPr>
        <w:t>　　　　三、2025年挂钟的发展机遇分析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四、新冠疫情对挂钟行业的影响分析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2025-2031年中国挂钟市场趋势分析</w:t>
      </w:r>
      <w:r>
        <w:rPr>
          <w:rFonts w:hint="eastAsia"/>
        </w:rPr>
        <w:br/>
      </w:r>
      <w:r>
        <w:rPr>
          <w:rFonts w:hint="eastAsia"/>
        </w:rPr>
        <w:t>　　　　一、挂钟市场趋势总结</w:t>
      </w:r>
      <w:r>
        <w:rPr>
          <w:rFonts w:hint="eastAsia"/>
        </w:rPr>
        <w:br/>
      </w:r>
      <w:r>
        <w:rPr>
          <w:rFonts w:hint="eastAsia"/>
        </w:rPr>
        <w:t>　　　　二、挂钟发展趋势分析</w:t>
      </w:r>
      <w:r>
        <w:rPr>
          <w:rFonts w:hint="eastAsia"/>
        </w:rPr>
        <w:br/>
      </w:r>
      <w:r>
        <w:rPr>
          <w:rFonts w:hint="eastAsia"/>
        </w:rPr>
        <w:t>　　　　三、挂钟市场发展空间</w:t>
      </w:r>
      <w:r>
        <w:rPr>
          <w:rFonts w:hint="eastAsia"/>
        </w:rPr>
        <w:br/>
      </w:r>
      <w:r>
        <w:rPr>
          <w:rFonts w:hint="eastAsia"/>
        </w:rPr>
        <w:t>　　　　四、挂钟产业政策趋向</w:t>
      </w:r>
      <w:r>
        <w:rPr>
          <w:rFonts w:hint="eastAsia"/>
        </w:rPr>
        <w:br/>
      </w:r>
      <w:r>
        <w:rPr>
          <w:rFonts w:hint="eastAsia"/>
        </w:rPr>
        <w:t>　　　　五、挂钟技术革新趋势</w:t>
      </w:r>
      <w:r>
        <w:rPr>
          <w:rFonts w:hint="eastAsia"/>
        </w:rPr>
        <w:br/>
      </w:r>
      <w:r>
        <w:rPr>
          <w:rFonts w:hint="eastAsia"/>
        </w:rPr>
        <w:t>　　　　六、挂钟价格走势分析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一、2025年挂钟行业投资状况分析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二、2025年挂钟行业投资效益分析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三、2025年挂钟行业投资趋势预测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四、2025年挂钟行业投资方向</w:t>
      </w:r>
      <w:r>
        <w:rPr>
          <w:rFonts w:hint="eastAsia"/>
        </w:rPr>
        <w:br/>
      </w:r>
      <w:r>
        <w:rPr>
          <w:rFonts w:hint="eastAsia"/>
        </w:rPr>
        <w:t>　　　　五、2025年挂钟行业投资建议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2025-2031年挂钟行业投资风险及控制策略分析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一、挂钟市场风险及控制策略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三、挂钟经营风险及控制策略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2025-2031年中国挂钟行业市场规模及增长趋势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2025-2031年中国挂钟行业投资规模预测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2025-2031年挂钟行业市场盈利预测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中智^林－挂钟行业项目投资建议</w:t>
      </w:r>
      <w:r>
        <w:rPr>
          <w:rFonts w:hint="eastAsia"/>
        </w:rPr>
        <w:br/>
      </w:r>
      <w:r>
        <w:rPr>
          <w:rFonts w:hint="eastAsia"/>
        </w:rPr>
        <w:t>　　　　一、挂钟技术应用注意事项</w:t>
      </w:r>
      <w:r>
        <w:rPr>
          <w:rFonts w:hint="eastAsia"/>
        </w:rPr>
        <w:br/>
      </w:r>
      <w:r>
        <w:rPr>
          <w:rFonts w:hint="eastAsia"/>
        </w:rPr>
        <w:t>　　　　二、挂钟项目投资注意事项</w:t>
      </w:r>
      <w:r>
        <w:rPr>
          <w:rFonts w:hint="eastAsia"/>
        </w:rPr>
        <w:br/>
      </w:r>
      <w:r>
        <w:rPr>
          <w:rFonts w:hint="eastAsia"/>
        </w:rPr>
        <w:t>　　　　三、挂钟生产开发注意事项</w:t>
      </w:r>
      <w:r>
        <w:rPr>
          <w:rFonts w:hint="eastAsia"/>
        </w:rPr>
        <w:br/>
      </w:r>
      <w:r>
        <w:rPr>
          <w:rFonts w:hint="eastAsia"/>
        </w:rPr>
        <w:t>　　　　四、挂钟销售注意事项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挂钟行业历程</w:t>
      </w:r>
      <w:r>
        <w:rPr>
          <w:rFonts w:hint="eastAsia"/>
        </w:rPr>
        <w:br/>
      </w:r>
      <w:r>
        <w:rPr>
          <w:rFonts w:hint="eastAsia"/>
        </w:rPr>
        <w:t>　　图表 挂钟行业生命周期</w:t>
      </w:r>
      <w:r>
        <w:rPr>
          <w:rFonts w:hint="eastAsia"/>
        </w:rPr>
        <w:br/>
      </w:r>
      <w:r>
        <w:rPr>
          <w:rFonts w:hint="eastAsia"/>
        </w:rPr>
        <w:t>　　图表 挂钟行业产业链分析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2019-2024年中国挂钟出口金额分析</w:t>
      </w:r>
      <w:r>
        <w:rPr>
          <w:rFonts w:hint="eastAsia"/>
        </w:rPr>
        <w:br/>
      </w:r>
      <w:r>
        <w:rPr>
          <w:rFonts w:hint="eastAsia"/>
        </w:rPr>
        <w:t>　　图表 2025年中国挂钟进口国家及地区分析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06c2071f49d9" w:history="1">
        <w:r>
          <w:rPr>
            <w:rStyle w:val="Hyperlink"/>
          </w:rPr>
          <w:t>2025-2031年中国挂钟发展调研及发展趋势预测报告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d06c2071f49d9" w:history="1">
        <w:r>
          <w:rPr>
            <w:rStyle w:val="Hyperlink"/>
          </w:rPr>
          <w:t>https://www.20087.com/1/39/GuaZhongDiaoYanBaoGao.html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热点：京东挂钟图片及价格、挂钟挂在客厅什么位置好、好看的挂钟、挂钟什么牌子质量最好、2023挂钟图片、挂钟的讲究及风水、漂亮的挂钟图片、挂钟机芯哪个牌子好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3d47576564bfe" w:history="1">
      <w:r>
        <w:rPr>
          <w:rStyle w:val="Hyperlink"/>
        </w:rPr>
        <w:t>2025-2031年中国挂钟发展调研及发展趋势预测报告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ZhongDiaoYanBaoGao.html" TargetMode="External" Id="Rbc2d06c2071f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ZhongDiaoYanBaoGao.html" TargetMode="External" Id="R5763d4757656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2024-11-17T06:26:00Z</dcterms:created>
  <dcterms:modified xsi:type="dcterms:W3CDTF">2024-11-17T07:26:00Z</dcterms:modified>
  <dc:subject>2025-2031年中国挂钟发展调研及发展趋势预测报告</dc:subject>
  <dc:title>2025-2031年中国挂钟发展调研及发展趋势预测报告</dc:title>
  <cp:keywords>2025-2031年中国挂钟发展调研及发展趋势预测报告</cp:keywords>
  <dc:description>2025-2031年中国挂钟发展调研及发展趋势预测报告</dc:description>
</cp:coreProperties>
</file>