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c051b20e4985" w:history="1">
              <w:r>
                <w:rPr>
                  <w:rStyle w:val="Hyperlink"/>
                </w:rPr>
                <w:t>2026-2032年全球与中国敏感肌护肤品市场调研及前景分析报告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c051b20e4985" w:history="1">
              <w:r>
                <w:rPr>
                  <w:rStyle w:val="Hyperlink"/>
                </w:rPr>
                <w:t>2026-2032年全球与中国敏感肌护肤品市场调研及前景分析报告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c051b20e4985" w:history="1">
                <w:r>
                  <w:rPr>
                    <w:rStyle w:val="Hyperlink"/>
                  </w:rPr>
                  <w:t>https://www.20087.com/1/39/MinGanJiHuFuPinDeXianZhuangYuQianJing.html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护肤品是功效护肤赛道中的高门槛细分领域，在屏障受损、泛红刺痛及医美术后修复人群中需求刚性。主流产品以精简配方为核心，剔除酒精、香精、色素及强表活，主打神经酰胺、角鲨烷、积雪草苷及依克多因等修护成分，强调“无刺激测试”“皮肤科医生推荐”及低致敏性验证。剂型多为乳液、精华或特护霜，注重pH弱酸性与渗透压平衡。高端品牌通过体外3D皮肤模型及临床斑贴试验支撑功效宣称。然而，行业仍存在“敏感肌专用”标签滥用、部分产品防腐体系仍含潜在致敏物、以及消费者过度依赖修护忽略病因管理等问题。此外，功效与温和性平衡难度大，限制活性成分浓度提升。</w:t>
      </w:r>
      <w:r>
        <w:rPr>
          <w:rFonts w:hint="eastAsia"/>
        </w:rPr>
        <w:br/>
      </w:r>
      <w:r>
        <w:rPr>
          <w:rFonts w:hint="eastAsia"/>
        </w:rPr>
        <w:t>　　未来，敏感肌护肤品将朝着微生态精准调控、个体化屏障诊断与绿色活性物三大方向发展。微生态精准调控通过益生元/后生元组合维持皮肤菌群稳态，而非单纯抑制炎症。个体化屏障诊断依托AI皮肤检测设备，生成专属成分组合建议。绿色活性物则采用植物细胞培养或酶法合成技术，获取高纯度、低残留的修护分子。此外，与皮肤科远程问诊平台整合，提供“产品+护理+随访”一体化方案，将使敏感肌护肤品从“舒缓安慰剂”升级为“科学皮肤屏障重建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c051b20e4985" w:history="1">
        <w:r>
          <w:rPr>
            <w:rStyle w:val="Hyperlink"/>
          </w:rPr>
          <w:t>2026-2032年全球与中国敏感肌护肤品市场调研及前景分析报告</w:t>
        </w:r>
      </w:hyperlink>
      <w:r>
        <w:rPr>
          <w:rFonts w:hint="eastAsia"/>
        </w:rPr>
        <w:t>》依托权威数据资源和长期市场监测，对敏感肌护肤品市场现状进行了系统分析，并结合敏感肌护肤品行业特点对未来发展趋势作出科学预判。报告深入探讨了敏感肌护肤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按产品类型细分，全球敏感肌护肤品市场规模2020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面膜</w:t>
      </w:r>
      <w:r>
        <w:rPr>
          <w:rFonts w:hint="eastAsia"/>
        </w:rPr>
        <w:br/>
      </w:r>
      <w:r>
        <w:rPr>
          <w:rFonts w:hint="eastAsia"/>
        </w:rPr>
        <w:t>　　　　1.3.3 精华</w:t>
      </w:r>
      <w:r>
        <w:rPr>
          <w:rFonts w:hint="eastAsia"/>
        </w:rPr>
        <w:br/>
      </w:r>
      <w:r>
        <w:rPr>
          <w:rFonts w:hint="eastAsia"/>
        </w:rPr>
        <w:t>　　　　1.3.4 面霜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按应用细分，全球敏感肌护肤品市场规模2020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敏感肌护肤品行业发展总体概况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敏感肌护肤品行业发展影响因素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敏感肌护肤品有利因素</w:t>
      </w:r>
      <w:r>
        <w:rPr>
          <w:rFonts w:hint="eastAsia"/>
        </w:rPr>
        <w:br/>
      </w:r>
      <w:r>
        <w:rPr>
          <w:rFonts w:hint="eastAsia"/>
        </w:rPr>
        <w:t>　　　　1.5.3 .2 敏感肌护肤品不利因素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全球市场，近三年敏感肌护肤品主要企业占有率及排名（按销量）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敏感肌护肤品主要企业在国际市场占有率（按销量，2022-2025）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2024年敏感肌护肤品主要企业在国际市场排名（按销量）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全球市场主要企业敏感肌护肤品销量（2022-2025）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敏感肌护肤品主要企业在国际市场占有率（按收入，2022-2025）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2024年敏感肌护肤品主要企业在国际市场排名（按收入）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全球市场主要企业敏感肌护肤品销售收入（2022-2025）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全球市场主要企业敏感肌护肤品销售价格（2022-2025）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中国市场，近三年敏感肌护肤品主要企业占有率及排名（按销量）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敏感肌护肤品主要企业在中国市场占有率（按销量，2022-2025）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2024年敏感肌护肤品主要企业在中国市场排名（按销量）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中国市场主要企业敏感肌护肤品销量（2022-2025）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中国市场，近三年敏感肌护肤品主要企业占有率及排名（按收入）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敏感肌护肤品主要企业在中国市场占有率（按收入，2022-2025）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2024年敏感肌护肤品主要企业在中国市场排名（按收入）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中国市场主要企业敏感肌护肤品销售收入（2022-2025）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2.9 敏感肌护肤品行业集中度、竞争程度分析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敏感肌护肤品行业集中度分析：2024年全球Top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全球敏感肌护肤品第一梯队、第二梯队和第三梯队生产商（品牌）及市场份额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全球敏感肌护肤品总体规模分析</w:t>
      </w:r>
      <w:r>
        <w:rPr>
          <w:rFonts w:hint="eastAsia"/>
        </w:rPr>
        <w:br/>
      </w:r>
      <w:r>
        <w:rPr>
          <w:rFonts w:hint="eastAsia"/>
        </w:rPr>
        <w:t>　　3.1 全球敏感肌护肤品供需现状及预测（2020-2032）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全球敏感肌护肤品产能、产量、产能利用率及发展趋势（2020-2032）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全球敏感肌护肤品产量、需求量及发展趋势（2020-2032）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全球主要地区敏感肌护肤品产量及发展趋势（2020-2032）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全球主要地区敏感肌护肤品产量（2020-2025）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全球主要地区敏感肌护肤品产量（2026-2032）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全球主要地区敏感肌护肤品产量市场份额（2020-2032）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中国敏感肌护肤品供需现状及预测（2020-2032）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中国敏感肌护肤品产能、产量、产能利用率及发展趋势（2020-2032）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中国敏感肌护肤品产量、市场需求量及发展趋势（2020-2032）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中国市场敏感肌护肤品进出口（2020-2032）</w:t>
      </w:r>
      <w:r>
        <w:rPr>
          <w:rFonts w:hint="eastAsia"/>
        </w:rPr>
        <w:br/>
      </w:r>
      <w:r>
        <w:rPr>
          <w:rFonts w:hint="eastAsia"/>
        </w:rPr>
        <w:t>　　3.4 全球敏感肌护肤品销量及销售额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全球市场敏感肌护肤品销售额（2020-2032）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全球市场敏感肌护肤品销量（2020-2032）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全球市场敏感肌护肤品价格趋势（2020-2032）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全球敏感肌护肤品主要地区分析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全球主要地区敏感肌护肤品市场规模分析：2020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全球主要地区敏感肌护肤品销售收入及市场份额（2020-2025年）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全球主要地区敏感肌护肤品销售收入预测（2026-2032年）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全球主要地区敏感肌护肤品销量分析：2020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全球主要地区敏感肌护肤品销量及市场份额（2020-2025年）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全球主要地区敏感肌护肤品销量及市场份额预测（2026-2032）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印度市场敏感肌护肤品销量、收入及增长率（2020-2032）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敏感肌护肤品销量、收入、价格及毛利率（2020-2025）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不同产品类型敏感肌护肤品分析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全球不同产品类型敏感肌护肤品销量（2020-2032）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全球不同产品类型敏感肌护肤品销量及市场份额（2020-2025）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全球不同产品类型敏感肌护肤品销量预测（2026-2032）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全球不同产品类型敏感肌护肤品收入（2020-2032）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全球不同产品类型敏感肌护肤品收入及市场份额（2020-2025）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全球不同产品类型敏感肌护肤品收入预测（2026-2032）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全球不同产品类型敏感肌护肤品价格走势（2020-2032）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中国不同产品类型敏感肌护肤品销量（2020-2032）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中国不同产品类型敏感肌护肤品销量预测（2026-2032）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中国不同产品类型敏感肌护肤品销量及市场份额（2020-2025）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中国不同产品类型敏感肌护肤品收入（2020-2032）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中国不同产品类型敏感肌护肤品收入及市场份额（2020-2025）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中国不同产品类型敏感肌护肤品收入预测（2026-2032）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不同应用敏感肌护肤品分析</w:t>
      </w:r>
      <w:r>
        <w:rPr>
          <w:rFonts w:hint="eastAsia"/>
        </w:rPr>
        <w:br/>
      </w:r>
      <w:r>
        <w:rPr>
          <w:rFonts w:hint="eastAsia"/>
        </w:rPr>
        <w:t>　　7.1 全球不同应用敏感肌护肤品销量（2020-2032）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全球不同应用敏感肌护肤品销量及市场份额（2020-2025）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全球不同应用敏感肌护肤品销量预测（2026-2032）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全球不同应用敏感肌护肤品收入（2020-2032）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全球不同应用敏感肌护肤品收入及市场份额（2020-2025）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全球不同应用敏感肌护肤品收入预测（2026-2032）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全球不同应用敏感肌护肤品价格走势（2020-2032）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中国不同应用敏感肌护肤品销量（2020-2032）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中国不同应用敏感肌护肤品销量及市场份额（2020-2025）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中国不同应用敏感肌护肤品销量预测（2026-2032）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中国不同应用敏感肌护肤品收入（2020-2032）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中国不同应用敏感肌护肤品收入及市场份额（2020-2025）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中国不同应用敏感肌护肤品收入预测（2026-2032）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敏感肌护肤品行业发展趋势</w:t>
      </w:r>
      <w:r>
        <w:rPr>
          <w:rFonts w:hint="eastAsia"/>
        </w:rPr>
        <w:br/>
      </w:r>
      <w:r>
        <w:rPr>
          <w:rFonts w:hint="eastAsia"/>
        </w:rPr>
        <w:t>　　8.2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8.3 敏感肌护肤品中国企业SWOT分析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中国敏感肌护肤品行业政策环境分析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敏感肌护肤品行业产业链简介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敏感肌护肤品行业供应链分析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敏感肌护肤品主要原料及供应情况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敏感肌护肤品行业采购模式</w:t>
      </w:r>
      <w:r>
        <w:rPr>
          <w:rFonts w:hint="eastAsia"/>
        </w:rPr>
        <w:br/>
      </w:r>
      <w:r>
        <w:rPr>
          <w:rFonts w:hint="eastAsia"/>
        </w:rPr>
        <w:t>　　9.3 敏感肌护肤品行业生产模式</w:t>
      </w:r>
      <w:r>
        <w:rPr>
          <w:rFonts w:hint="eastAsia"/>
        </w:rPr>
        <w:br/>
      </w:r>
      <w:r>
        <w:rPr>
          <w:rFonts w:hint="eastAsia"/>
        </w:rPr>
        <w:t>　　9.4 敏感肌护肤品行业销售模式及销售渠道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按产品类型细分，全球敏感肌护肤品市场规模2020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按应用细分，全球敏感肌护肤品市场规模（CAGR）2020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敏感肌护肤品行业发展主要特点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敏感肌护肤品行业发展有利因素分析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敏感肌护肤品行业发展不利因素分析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进入敏感肌护肤品行业壁垒</w:t>
      </w:r>
      <w:r>
        <w:rPr>
          <w:rFonts w:hint="eastAsia"/>
        </w:rPr>
        <w:br/>
      </w:r>
      <w:r>
        <w:rPr>
          <w:rFonts w:hint="eastAsia"/>
        </w:rPr>
        <w:t>　　表 7： 敏感肌护肤品主要企业在国际市场占有率（按销量，2022-2025）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2024年敏感肌护肤品主要企业在国际市场排名（按销量）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全球市场主要企业敏感肌护肤品销量（2022-2025）&amp;（千件）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敏感肌护肤品主要企业在国际市场占有率（按收入，2022-2025）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2024年敏感肌护肤品主要企业在国际市场排名（按收入）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全球市场主要企业敏感肌护肤品销售收入（2022-2025）&amp;（万元）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全球市场主要企业敏感肌护肤品销售价格（2022-2025）&amp;（元/件）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敏感肌护肤品主要企业在中国市场占有率（按销量，2022-2025）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2024年敏感肌护肤品主要企业在中国市场排名（按销量）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中国市场主要企业敏感肌护肤品销量（2022-2025）&amp;（千件）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敏感肌护肤品主要企业在中国市场占有率（按收入，2022-2025）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2024年敏感肌护肤品主要企业在中国市场排名（按收入）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中国市场主要企业敏感肌护肤品销售收入（2022-2025）&amp;（万元）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全球主要厂商敏感肌护肤品总部及产地分布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全球主要厂商成立时间及敏感肌护肤品商业化日期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2024年全球敏感肌护肤品主要厂商市场地位（第一梯队、第二梯队和第三梯队）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全球敏感肌护肤品市场投资、并购等现状分析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全球主要地区敏感肌护肤品产量增速（CAGR）：（2020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全球主要地区敏感肌护肤品产量（2020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全球主要地区敏感肌护肤品产量（2020-2025）&amp;（千件）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全球主要地区敏感肌护肤品产量（2026-2032）&amp;（千件）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全球主要地区敏感肌护肤品产量市场份额（2020-2025）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全球主要地区敏感肌护肤品产量（2026-2032）&amp;（千件）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中国市场敏感肌护肤品产量、销量、进出口（2020-2025年）&amp;（千件）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中国市场敏感肌护肤品产量、销量、进出口预测（2026-2032）&amp;（千件）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全球主要地区敏感肌护肤品销售收入增速：（2020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全球主要地区敏感肌护肤品销售收入（2020-2025）&amp;（万元）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全球主要地区敏感肌护肤品销售收入市场份额（2020-2025）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全球主要地区敏感肌护肤品收入（2026-2032）&amp;（万元）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全球主要地区敏感肌护肤品收入市场份额（2026-2032）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全球主要地区敏感肌护肤品销量（千件）：2020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全球主要地区敏感肌护肤品销量（2020-2025）&amp;（千件）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全球主要地区敏感肌护肤品销量市场份额（2020-2025）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全球主要地区敏感肌护肤品销量（2026-2032）&amp;（千件）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全球主要地区敏感肌护肤品销量份额（2026-2032）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敏感肌护肤品生产基地、销售区域、竞争对手及市场地位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敏感肌护肤品产品规格、参数及市场应用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敏感肌护肤品销量（千件）、收入（万元）、价格（元/件）及毛利率（2020-2025）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全球不同产品类型敏感肌护肤品销量（2020-2025年）&amp;（千件）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全球不同产品类型敏感肌护肤品销量市场份额（2020-2025）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全球不同产品类型敏感肌护肤品销量预测（2026-2032）&amp;（千件）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全球市场不同产品类型敏感肌护肤品销量市场份额预测（2026-2032）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全球不同产品类型敏感肌护肤品收入（2020-2025年）&amp;（万元）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全球不同产品类型敏感肌护肤品收入市场份额（2020-2025）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全球不同产品类型敏感肌护肤品收入预测（2026-2032）&amp;（万元）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全球不同产品类型敏感肌护肤品收入市场份额预测（2026-2032）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中国不同产品类型敏感肌护肤品销量预测（2026-2032）&amp;（千件）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全球市场不同产品类型敏感肌护肤品销量市场份额预测（2026-2032）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中国不同产品类型敏感肌护肤品销量（2020-2025年）&amp;（千件）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中国不同产品类型敏感肌护肤品销量市场份额（2020-2025）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中国不同产品类型敏感肌护肤品收入（2020-2025年）&amp;（万元）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中国不同产品类型敏感肌护肤品收入市场份额（2020-2025）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中国不同产品类型敏感肌护肤品收入预测（2026-2032）&amp;（万元）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中国不同产品类型敏感肌护肤品收入市场份额预测（2026-2032）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全球不同应用敏感肌护肤品销量（2020-2025年）&amp;（千件）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全球不同应用敏感肌护肤品销量市场份额（2020-2025）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全球不同应用敏感肌护肤品销量预测（2026-2032）&amp;（千件）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全球市场不同应用敏感肌护肤品销量市场份额预测（2026-2032）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全球不同应用敏感肌护肤品收入（2020-2025年）&amp;（万元）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全球不同应用敏感肌护肤品收入市场份额（2020-2025）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全球不同应用敏感肌护肤品收入预测（2026-2032）&amp;（万元）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全球不同应用敏感肌护肤品收入市场份额预测（2026-2032）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中国不同应用敏感肌护肤品销量（2020-2025年）&amp;（千件）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中国不同应用敏感肌护肤品销量市场份额（2020-2025）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中国不同应用敏感肌护肤品销量预测（2026-2032）&amp;（千件）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中国市场不同应用敏感肌护肤品销量市场份额预测（2026-2032）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中国不同应用敏感肌护肤品收入（2020-2025年）&amp;（万元）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中国不同应用敏感肌护肤品收入市场份额（2020-2025）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中国不同应用敏感肌护肤品收入预测（2026-2032）&amp;（万元）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中国不同应用敏感肌护肤品收入市场份额预测（2026-2032）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敏感肌护肤品行业发展趋势</w:t>
      </w:r>
      <w:r>
        <w:rPr>
          <w:rFonts w:hint="eastAsia"/>
        </w:rPr>
        <w:br/>
      </w:r>
      <w:r>
        <w:rPr>
          <w:rFonts w:hint="eastAsia"/>
        </w:rPr>
        <w:t>　　表 161： 敏感肌护肤品行业主要驱动因素</w:t>
      </w:r>
      <w:r>
        <w:rPr>
          <w:rFonts w:hint="eastAsia"/>
        </w:rPr>
        <w:br/>
      </w:r>
      <w:r>
        <w:rPr>
          <w:rFonts w:hint="eastAsia"/>
        </w:rPr>
        <w:t>　　表 162： 敏感肌护肤品行业供应链分析</w:t>
      </w:r>
      <w:r>
        <w:rPr>
          <w:rFonts w:hint="eastAsia"/>
        </w:rPr>
        <w:br/>
      </w:r>
      <w:r>
        <w:rPr>
          <w:rFonts w:hint="eastAsia"/>
        </w:rPr>
        <w:t>　　表 163： 敏感肌护肤品上游原料供应商</w:t>
      </w:r>
      <w:r>
        <w:rPr>
          <w:rFonts w:hint="eastAsia"/>
        </w:rPr>
        <w:br/>
      </w:r>
      <w:r>
        <w:rPr>
          <w:rFonts w:hint="eastAsia"/>
        </w:rPr>
        <w:t>　　表 164： 敏感肌护肤品主要地区不同应用客户分析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敏感肌护肤品典型经销商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全球不同产品类型敏感肌护肤品销售额2020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全球不同产品类型敏感肌护肤品市场份额2024 &amp; 2032</w:t>
      </w:r>
      <w:r>
        <w:rPr>
          <w:rFonts w:hint="eastAsia"/>
        </w:rPr>
        <w:br/>
      </w:r>
      <w:r>
        <w:rPr>
          <w:rFonts w:hint="eastAsia"/>
        </w:rPr>
        <w:t>　　图 4： 面膜产品图片</w:t>
      </w:r>
      <w:r>
        <w:rPr>
          <w:rFonts w:hint="eastAsia"/>
        </w:rPr>
        <w:br/>
      </w:r>
      <w:r>
        <w:rPr>
          <w:rFonts w:hint="eastAsia"/>
        </w:rPr>
        <w:t>　　图 5： 精华产品图片</w:t>
      </w:r>
      <w:r>
        <w:rPr>
          <w:rFonts w:hint="eastAsia"/>
        </w:rPr>
        <w:br/>
      </w:r>
      <w:r>
        <w:rPr>
          <w:rFonts w:hint="eastAsia"/>
        </w:rPr>
        <w:t>　　图 6： 面霜产品图片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全球不同应用敏感肌护肤品市场份额2024 &amp; 2032</w:t>
      </w:r>
      <w:r>
        <w:rPr>
          <w:rFonts w:hint="eastAsia"/>
        </w:rPr>
        <w:br/>
      </w:r>
      <w:r>
        <w:rPr>
          <w:rFonts w:hint="eastAsia"/>
        </w:rPr>
        <w:t>　　图 10： 超市和百货商店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2024年全球前五大生产商敏感肌护肤品市场份额</w:t>
      </w:r>
      <w:r>
        <w:rPr>
          <w:rFonts w:hint="eastAsia"/>
        </w:rPr>
        <w:br/>
      </w:r>
      <w:r>
        <w:rPr>
          <w:rFonts w:hint="eastAsia"/>
        </w:rPr>
        <w:t>　　图 14： 2024年全球敏感肌护肤品第一梯队、第二梯队和第三梯队厂商及市场份额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全球敏感肌护肤品产能、产量、产能利用率及发展趋势（2020-2032）&amp;（千件）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全球敏感肌护肤品产量、需求量及发展趋势（2020-2032）&amp;（千件）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全球主要地区敏感肌护肤品产量市场份额（2020-2032）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中国敏感肌护肤品产能、产量、产能利用率及发展趋势（2020-2032）&amp;（千件）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中国敏感肌护肤品产量、市场需求量及发展趋势（2020-2032）&amp;（千件）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全球敏感肌护肤品市场销售额及增长率：（2020-2032）&amp;（万元）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全球市场敏感肌护肤品市场规模：2020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全球市场敏感肌护肤品价格趋势（2020-2032）&amp;（元/件）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全球主要地区敏感肌护肤品销售收入（2020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全球主要地区敏感肌护肤品销售收入市场份额（2020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印度市场敏感肌护肤品销量及增长率（2020-2032）&amp;（千件）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印度市场敏感肌护肤品收入及增长率（2020-2032）&amp;（万元）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全球不同产品类型敏感肌护肤品价格走势（2020-2032）&amp;（元/件）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全球不同应用敏感肌护肤品价格走势（2020-2032）&amp;（元/件）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敏感肌护肤品中国企业SWOT分析</w:t>
      </w:r>
      <w:r>
        <w:rPr>
          <w:rFonts w:hint="eastAsia"/>
        </w:rPr>
        <w:br/>
      </w:r>
      <w:r>
        <w:rPr>
          <w:rFonts w:hint="eastAsia"/>
        </w:rPr>
        <w:t>　　图 41： 敏感肌护肤品产业链</w:t>
      </w:r>
      <w:r>
        <w:rPr>
          <w:rFonts w:hint="eastAsia"/>
        </w:rPr>
        <w:br/>
      </w:r>
      <w:r>
        <w:rPr>
          <w:rFonts w:hint="eastAsia"/>
        </w:rPr>
        <w:t>　　图 42： 敏感肌护肤品行业采购模式分析</w:t>
      </w:r>
      <w:r>
        <w:rPr>
          <w:rFonts w:hint="eastAsia"/>
        </w:rPr>
        <w:br/>
      </w:r>
      <w:r>
        <w:rPr>
          <w:rFonts w:hint="eastAsia"/>
        </w:rPr>
        <w:t>　　图 43： 敏感肌护肤品行业生产模式</w:t>
      </w:r>
      <w:r>
        <w:rPr>
          <w:rFonts w:hint="eastAsia"/>
        </w:rPr>
        <w:br/>
      </w:r>
      <w:r>
        <w:rPr>
          <w:rFonts w:hint="eastAsia"/>
        </w:rPr>
        <w:t>　　图 44： 敏感肌护肤品行业销售模式分析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c051b20e4985" w:history="1">
        <w:r>
          <w:rPr>
            <w:rStyle w:val="Hyperlink"/>
          </w:rPr>
          <w:t>2026-2032年全球与中国敏感肌护肤品市场调研及前景分析报告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c051b20e4985" w:history="1">
        <w:r>
          <w:rPr>
            <w:rStyle w:val="Hyperlink"/>
          </w:rPr>
          <w:t>https://www.20087.com/1/39/MinGanJiHuFuPinDeXianZhuangYuQianJing.html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热点：过敏肌肤哪个品牌最好、修护屏障受损肌肤护肤品、适合过敏性皮肤的护肤品、过敏肌用什么护肤品最安全、8款温和无刺激的护肤品、角质层薄十大护肤品牌、脸过敏用什么保湿霜好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f5c517fd34a9f" w:history="1">
      <w:r>
        <w:rPr>
          <w:rStyle w:val="Hyperlink"/>
        </w:rPr>
        <w:t>2026-2032年全球与中国敏感肌护肤品市场调研及前景分析报告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inGanJiHuFuPinDeXianZhuangYuQianJing.html" TargetMode="External" Id="R9690c051b20e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inGanJiHuFuPinDeXianZhuangYuQianJing.html" TargetMode="External" Id="R47df5c517fd3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2025-11-11T01:55:43Z</dcterms:created>
  <dcterms:modified xsi:type="dcterms:W3CDTF">2025-11-11T02:55:43Z</dcterms:modified>
  <dc:subject>2026-2032年全球与中国敏感肌护肤品市场调研及前景分析报告</dc:subject>
  <dc:title>2026-2032年全球与中国敏感肌护肤品市场调研及前景分析报告</dc:title>
  <cp:keywords>2026-2032年全球与中国敏感肌护肤品市场调研及前景分析报告</cp:keywords>
  <dc:description>2026-2032年全球与中国敏感肌护肤品市场调研及前景分析报告</dc:description>
</cp:coreProperties>
</file>