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0dd60be4f4775" w:history="1">
              <w:r>
                <w:rPr>
                  <w:rStyle w:val="Hyperlink"/>
                </w:rPr>
                <w:t>2026-2032年全球与中国木炭笔行业发展研究及行业前景分析报告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0dd60be4f4775" w:history="1">
              <w:r>
                <w:rPr>
                  <w:rStyle w:val="Hyperlink"/>
                </w:rPr>
                <w:t>2026-2032年全球与中国木炭笔行业发展研究及行业前景分析报告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0dd60be4f4775" w:history="1">
                <w:r>
                  <w:rPr>
                    <w:rStyle w:val="Hyperlink"/>
                  </w:rPr>
                  <w:t>https://www.20087.com/1/79/MuTanBiShiChangQianJingFenXi.html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笔是以天然木材经炭化处理制成的绘画工具，具有线条粗犷、层次丰富、易于修改等特点，广泛应用于素描、速写、美术教学及艺术创作领域。目前，市场上木炭笔种类多样，包括硬炭、软炭、压缩炭等形式，适用于不同风格表现需求。行业中存在的主要问题包括产品质量参差不齐、原材料供应不稳定、工艺标准化程度低、用户教育不足等，影响产品附加值与市场接受度。</w:t>
      </w:r>
      <w:r>
        <w:rPr>
          <w:rFonts w:hint="eastAsia"/>
        </w:rPr>
        <w:br/>
      </w:r>
      <w:r>
        <w:rPr>
          <w:rFonts w:hint="eastAsia"/>
        </w:rPr>
        <w:t>　　未来，木炭笔将朝着高品质、多样化、文化化方向升级。市场调研网指出，随着美育教育普及和艺术消费需求增长，木炭笔将更多融入艺术培训、文创周边、亲子手工等领域，拓展至更广泛的非专业用户群体。功能性方面，环保型炭材、无尘配方、可替换笔芯等创新设计将提升使用便捷性与环保性能。同时，结合国潮复兴与非遗传承理念，木炭笔或将借助IP联名、限量版包装、艺术展览等方式打造文化属性，增强品牌溢价能力。政策层面若加强对美术教育产业的支持与艺术素质教育的推进，将为行业发展提供长期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0dd60be4f4775" w:history="1">
        <w:r>
          <w:rPr>
            <w:rStyle w:val="Hyperlink"/>
          </w:rPr>
          <w:t>2026-2032年全球与中国木炭笔行业发展研究及行业前景分析报告</w:t>
        </w:r>
      </w:hyperlink>
      <w:r>
        <w:rPr>
          <w:rFonts w:hint="eastAsia"/>
        </w:rPr>
        <w:t>》，2025年木炭笔行业市场规模达 亿元，预计2032年市场规模将达 亿元，期间年均复合增长率（CAGR）达 %。报告基于国家统计局、相关行业协会的详实数据，系统分析木炭笔行业的市场规模、产业链结构和价格体系，客观呈现当前木炭笔技术发展水平及未来创新方向。报告结合宏观经济环境和行业运行规律，科学预测木炭笔市场发展前景与增长趋势，评估不同木炭笔细分领域的商业机会与潜在风险，并通过对木炭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中国木炭笔概述</w:t>
      </w:r>
      <w:r>
        <w:rPr>
          <w:rFonts w:hint="eastAsia"/>
        </w:rPr>
        <w:br/>
      </w:r>
      <w:r>
        <w:rPr>
          <w:rFonts w:hint="eastAsia"/>
        </w:rPr>
        <w:t>　　第一节 木炭笔行业定义</w:t>
      </w:r>
      <w:r>
        <w:rPr>
          <w:rFonts w:hint="eastAsia"/>
        </w:rPr>
        <w:br/>
      </w:r>
      <w:r>
        <w:rPr>
          <w:rFonts w:hint="eastAsia"/>
        </w:rPr>
        <w:t>　　第二节 木炭笔行业发展特性</w:t>
      </w:r>
      <w:r>
        <w:rPr>
          <w:rFonts w:hint="eastAsia"/>
        </w:rPr>
        <w:br/>
      </w:r>
      <w:r>
        <w:rPr>
          <w:rFonts w:hint="eastAsia"/>
        </w:rPr>
        <w:t>　　第三节 木炭笔产业链分析</w:t>
      </w:r>
      <w:r>
        <w:rPr>
          <w:rFonts w:hint="eastAsia"/>
        </w:rPr>
        <w:br/>
      </w:r>
      <w:r>
        <w:rPr>
          <w:rFonts w:hint="eastAsia"/>
        </w:rPr>
        <w:t>　　第四节 木炭笔行业生命周期分析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中国木炭笔发展环境分析</w:t>
      </w:r>
      <w:r>
        <w:rPr>
          <w:rFonts w:hint="eastAsia"/>
        </w:rPr>
        <w:br/>
      </w:r>
      <w:r>
        <w:rPr>
          <w:rFonts w:hint="eastAsia"/>
        </w:rPr>
        <w:t>　　第一节 木炭笔行业经济环境分析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木炭笔行业相关政策、标准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木炭笔行业相关发展规划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2025-2026年木炭笔行业技术发展现状及趋势分析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国内外木炭笔行业技术差异与原因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全球木炭笔市场发展概况</w:t>
      </w:r>
      <w:r>
        <w:rPr>
          <w:rFonts w:hint="eastAsia"/>
        </w:rPr>
        <w:br/>
      </w:r>
      <w:r>
        <w:rPr>
          <w:rFonts w:hint="eastAsia"/>
        </w:rPr>
        <w:t>　　第一节 全球木炭笔市场发展分析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北美地区主要国家木炭笔市场概况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欧洲地区主要国家木炭笔市场概况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亚洲地区主要国家木炭笔市场概况</w:t>
      </w:r>
      <w:r>
        <w:rPr>
          <w:rFonts w:hint="eastAsia"/>
        </w:rPr>
        <w:br/>
      </w:r>
      <w:r>
        <w:rPr>
          <w:rFonts w:hint="eastAsia"/>
        </w:rPr>
        <w:t>　　第五节 全球木炭笔市场发展预测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中国木炭笔发展现状</w:t>
      </w:r>
      <w:r>
        <w:rPr>
          <w:rFonts w:hint="eastAsia"/>
        </w:rPr>
        <w:br/>
      </w:r>
      <w:r>
        <w:rPr>
          <w:rFonts w:hint="eastAsia"/>
        </w:rPr>
        <w:t>　　第一节 中国木炭笔市场现状分析</w:t>
      </w:r>
      <w:r>
        <w:rPr>
          <w:rFonts w:hint="eastAsia"/>
        </w:rPr>
        <w:br/>
      </w:r>
      <w:r>
        <w:rPr>
          <w:rFonts w:hint="eastAsia"/>
        </w:rPr>
        <w:t>　　第二节 中国木炭笔行业产量情况分析及预测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一、木炭笔总体产能规模</w:t>
      </w:r>
      <w:r>
        <w:rPr>
          <w:rFonts w:hint="eastAsia"/>
        </w:rPr>
        <w:br/>
      </w:r>
      <w:r>
        <w:rPr>
          <w:rFonts w:hint="eastAsia"/>
        </w:rPr>
        <w:t>　　　　二、木炭笔生产区域分布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三、2020-2025年中国木炭笔行业产量统计分析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三、2026-2032年中国木炭笔行业产量预测分析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中国木炭笔市场需求分析及预测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一、中国木炭笔市场需求特点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二、2020-2025年中国木炭笔市场需求量统计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三、2026-2032年中国木炭笔市场需求量预测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中国木炭笔价格趋势分析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一、2020-2025年中国木炭笔市场价格趋势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二、2026-2032年中国木炭笔市场价格走势预测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木炭笔市场特性分析</w:t>
      </w:r>
      <w:r>
        <w:rPr>
          <w:rFonts w:hint="eastAsia"/>
        </w:rPr>
        <w:br/>
      </w:r>
      <w:r>
        <w:rPr>
          <w:rFonts w:hint="eastAsia"/>
        </w:rPr>
        <w:t>　　第一节 木炭笔行业集中度分析</w:t>
      </w:r>
      <w:r>
        <w:rPr>
          <w:rFonts w:hint="eastAsia"/>
        </w:rPr>
        <w:br/>
      </w:r>
      <w:r>
        <w:rPr>
          <w:rFonts w:hint="eastAsia"/>
        </w:rPr>
        <w:t>　　第二节 木炭笔行业SWOT分析</w:t>
      </w:r>
      <w:r>
        <w:rPr>
          <w:rFonts w:hint="eastAsia"/>
        </w:rPr>
        <w:br/>
      </w:r>
      <w:r>
        <w:rPr>
          <w:rFonts w:hint="eastAsia"/>
        </w:rPr>
        <w:t>　　　　一、木炭笔行业优势</w:t>
      </w:r>
      <w:r>
        <w:rPr>
          <w:rFonts w:hint="eastAsia"/>
        </w:rPr>
        <w:br/>
      </w:r>
      <w:r>
        <w:rPr>
          <w:rFonts w:hint="eastAsia"/>
        </w:rPr>
        <w:t>　　　　二、木炭笔行业劣势</w:t>
      </w:r>
      <w:r>
        <w:rPr>
          <w:rFonts w:hint="eastAsia"/>
        </w:rPr>
        <w:br/>
      </w:r>
      <w:r>
        <w:rPr>
          <w:rFonts w:hint="eastAsia"/>
        </w:rPr>
        <w:t>　　　　三、木炭笔行业机会</w:t>
      </w:r>
      <w:r>
        <w:rPr>
          <w:rFonts w:hint="eastAsia"/>
        </w:rPr>
        <w:br/>
      </w:r>
      <w:r>
        <w:rPr>
          <w:rFonts w:hint="eastAsia"/>
        </w:rPr>
        <w:t>　　　　四、木炭笔行业风险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2020-2025年木炭笔行业经济运行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2020-2025年中国木炭笔行业盈利能力分析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2020-2025年中国木炭笔行业发展能力分析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2020-2025年木炭笔行业偿债能力分析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2020-2025年木炭笔制造企业数量分析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中国木炭笔行业重点地区发展分析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**地区木炭笔市场发展分析</w:t>
      </w:r>
      <w:r>
        <w:rPr>
          <w:rFonts w:hint="eastAsia"/>
        </w:rPr>
        <w:br/>
      </w:r>
      <w:r>
        <w:rPr>
          <w:rFonts w:hint="eastAsia"/>
        </w:rPr>
        <w:t>　　第三节 **地区木炭笔市场发展分析</w:t>
      </w:r>
      <w:r>
        <w:rPr>
          <w:rFonts w:hint="eastAsia"/>
        </w:rPr>
        <w:br/>
      </w:r>
      <w:r>
        <w:rPr>
          <w:rFonts w:hint="eastAsia"/>
        </w:rPr>
        <w:t>　　第四节 **地区木炭笔市场发展分析</w:t>
      </w:r>
      <w:r>
        <w:rPr>
          <w:rFonts w:hint="eastAsia"/>
        </w:rPr>
        <w:br/>
      </w:r>
      <w:r>
        <w:rPr>
          <w:rFonts w:hint="eastAsia"/>
        </w:rPr>
        <w:t>　　第五节 **地区木炭笔市场发展分析</w:t>
      </w:r>
      <w:r>
        <w:rPr>
          <w:rFonts w:hint="eastAsia"/>
        </w:rPr>
        <w:br/>
      </w:r>
      <w:r>
        <w:rPr>
          <w:rFonts w:hint="eastAsia"/>
        </w:rPr>
        <w:t>　　第六节 **地区木炭笔市场发展分析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2020-2025年中国木炭笔进出口分析</w:t>
      </w:r>
      <w:r>
        <w:rPr>
          <w:rFonts w:hint="eastAsia"/>
        </w:rPr>
        <w:br/>
      </w:r>
      <w:r>
        <w:rPr>
          <w:rFonts w:hint="eastAsia"/>
        </w:rPr>
        <w:t>　　第一节 木炭笔进口情况分析</w:t>
      </w:r>
      <w:r>
        <w:rPr>
          <w:rFonts w:hint="eastAsia"/>
        </w:rPr>
        <w:br/>
      </w:r>
      <w:r>
        <w:rPr>
          <w:rFonts w:hint="eastAsia"/>
        </w:rPr>
        <w:t>　　第二节 木炭笔出口情况分析</w:t>
      </w:r>
      <w:r>
        <w:rPr>
          <w:rFonts w:hint="eastAsia"/>
        </w:rPr>
        <w:br/>
      </w:r>
      <w:r>
        <w:rPr>
          <w:rFonts w:hint="eastAsia"/>
        </w:rPr>
        <w:t>　　第三节 影响木炭笔进出口因素分析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主要木炭笔生产企业及竞争格局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木炭笔行业投资战略研究</w:t>
      </w:r>
      <w:r>
        <w:rPr>
          <w:rFonts w:hint="eastAsia"/>
        </w:rPr>
        <w:br/>
      </w:r>
      <w:r>
        <w:rPr>
          <w:rFonts w:hint="eastAsia"/>
        </w:rPr>
        <w:t>　　第一节 木炭笔行业发展战略研究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对我国木炭笔品牌的战略思考</w:t>
      </w:r>
      <w:r>
        <w:rPr>
          <w:rFonts w:hint="eastAsia"/>
        </w:rPr>
        <w:br/>
      </w:r>
      <w:r>
        <w:rPr>
          <w:rFonts w:hint="eastAsia"/>
        </w:rPr>
        <w:t>　　　　一、木炭笔品牌的重要性</w:t>
      </w:r>
      <w:r>
        <w:rPr>
          <w:rFonts w:hint="eastAsia"/>
        </w:rPr>
        <w:br/>
      </w:r>
      <w:r>
        <w:rPr>
          <w:rFonts w:hint="eastAsia"/>
        </w:rPr>
        <w:t>　　　　二、木炭笔实施品牌战略的意义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三、木炭笔企业品牌的现状分析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四、我国木炭笔企业的品牌战略</w:t>
      </w:r>
      <w:r>
        <w:rPr>
          <w:rFonts w:hint="eastAsia"/>
        </w:rPr>
        <w:br/>
      </w:r>
      <w:r>
        <w:rPr>
          <w:rFonts w:hint="eastAsia"/>
        </w:rPr>
        <w:t>　　　　五、木炭笔品牌战略管理的策略</w:t>
      </w:r>
      <w:r>
        <w:rPr>
          <w:rFonts w:hint="eastAsia"/>
        </w:rPr>
        <w:br/>
      </w:r>
      <w:r>
        <w:rPr>
          <w:rFonts w:hint="eastAsia"/>
        </w:rPr>
        <w:t>　　第三节 木炭笔经营策略分析</w:t>
      </w:r>
      <w:r>
        <w:rPr>
          <w:rFonts w:hint="eastAsia"/>
        </w:rPr>
        <w:br/>
      </w:r>
      <w:r>
        <w:rPr>
          <w:rFonts w:hint="eastAsia"/>
        </w:rPr>
        <w:t>　　　　一、木炭笔市场细分策略</w:t>
      </w:r>
      <w:r>
        <w:rPr>
          <w:rFonts w:hint="eastAsia"/>
        </w:rPr>
        <w:br/>
      </w:r>
      <w:r>
        <w:rPr>
          <w:rFonts w:hint="eastAsia"/>
        </w:rPr>
        <w:t>　　　　二、木炭笔市场创新策略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四、木炭笔新产品差异化战略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2026-2032年中国木炭笔发展趋势预测及投资风险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2026年木炭笔市场前景分析</w:t>
      </w:r>
      <w:r>
        <w:rPr>
          <w:rFonts w:hint="eastAsia"/>
        </w:rPr>
        <w:br/>
      </w:r>
      <w:r>
        <w:rPr>
          <w:rFonts w:hint="eastAsia"/>
        </w:rPr>
        <w:t>　　第二节 2026年木炭笔行业发展趋势预测</w:t>
      </w:r>
      <w:r>
        <w:rPr>
          <w:rFonts w:hint="eastAsia"/>
        </w:rPr>
        <w:br/>
      </w:r>
      <w:r>
        <w:rPr>
          <w:rFonts w:hint="eastAsia"/>
        </w:rPr>
        <w:t>　　第三节 木炭笔行业投资风险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木炭笔投资建议</w:t>
      </w:r>
      <w:r>
        <w:rPr>
          <w:rFonts w:hint="eastAsia"/>
        </w:rPr>
        <w:br/>
      </w:r>
      <w:r>
        <w:rPr>
          <w:rFonts w:hint="eastAsia"/>
        </w:rPr>
        <w:t>　　第一节 木炭笔行业投资环境分析</w:t>
      </w:r>
      <w:r>
        <w:rPr>
          <w:rFonts w:hint="eastAsia"/>
        </w:rPr>
        <w:br/>
      </w:r>
      <w:r>
        <w:rPr>
          <w:rFonts w:hint="eastAsia"/>
        </w:rPr>
        <w:t>　　第二节 木炭笔行业投资进入壁垒分析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木炭笔行业历程</w:t>
      </w:r>
      <w:r>
        <w:rPr>
          <w:rFonts w:hint="eastAsia"/>
        </w:rPr>
        <w:br/>
      </w:r>
      <w:r>
        <w:rPr>
          <w:rFonts w:hint="eastAsia"/>
        </w:rPr>
        <w:t>　　图表 木炭笔行业生命周期</w:t>
      </w:r>
      <w:r>
        <w:rPr>
          <w:rFonts w:hint="eastAsia"/>
        </w:rPr>
        <w:br/>
      </w:r>
      <w:r>
        <w:rPr>
          <w:rFonts w:hint="eastAsia"/>
        </w:rPr>
        <w:t>　　图表 木炭笔行业产业链分析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2020-2025年木炭笔行业市场容量分析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2020-2025年中国木炭笔行业产量及增长趋势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2020-2025年中国木炭笔市场需求量及增速统计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2025年中国木炭笔行业需求领域分布格局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2020-2025年中国木炭笔行业盈利情况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2020-2025年中国木炭笔行业利润总额统计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2020-2025年中国木炭笔进口金额分析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2020-2025年中国木炭笔出口数量分析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2020-2025年中国木炭笔出口金额分析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2025年中国木炭笔进口国家及地区分析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2025年中国木炭笔出口国家及地区分析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2020-2025年中国木炭笔行业企业平均规模情况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**地区木炭笔市场规模及增长情况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2026-2032年中国木炭笔行业产能预测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2026-2032年中国木炭笔行业产量预测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2026-2032年中国木炭笔市场需求量预测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2026-2032年中国木炭笔行业供需平衡预测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2026-2032年中国木炭笔行业市场容量预测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2026-2032年中国木炭笔行业市场规模预测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2026年中国木炭笔市场前景分析</w:t>
      </w:r>
      <w:r>
        <w:rPr>
          <w:rFonts w:hint="eastAsia"/>
        </w:rPr>
        <w:br/>
      </w:r>
      <w:r>
        <w:rPr>
          <w:rFonts w:hint="eastAsia"/>
        </w:rPr>
        <w:t>　　图表 2026年中国木炭笔发展趋势预测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0dd60be4f4775" w:history="1">
        <w:r>
          <w:rPr>
            <w:rStyle w:val="Hyperlink"/>
          </w:rPr>
          <w:t>2026-2032年全球与中国木炭笔行业发展研究及行业前景分析报告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0dd60be4f4775" w:history="1">
        <w:r>
          <w:rPr>
            <w:rStyle w:val="Hyperlink"/>
          </w:rPr>
          <w:t>https://www.20087.com/1/79/MuTanBiShiChangQianJingFenXi.html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热点：怎么生炭比较快、木炭笔和铅笔的区别、黑炭笔是什么样的、木炭笔是什么、公认最好用的炭笔、木炭笔是什么样子的、木炭、木炭笔型号、碳笔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54932003f4087" w:history="1">
      <w:r>
        <w:rPr>
          <w:rStyle w:val="Hyperlink"/>
        </w:rPr>
        <w:t>2026-2032年全球与中国木炭笔行业发展研究及行业前景分析报告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uTanBiShiChangQianJingFenXi.html" TargetMode="External" Id="R7b70dd60be4f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uTanBiShiChangQianJingFenXi.html" TargetMode="External" Id="Ra3754932003f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2026-04-02T23:26:03Z</dcterms:created>
  <dcterms:modified xsi:type="dcterms:W3CDTF">2026-04-03T00:26:03Z</dcterms:modified>
  <dc:subject>2026-2032年全球与中国木炭笔行业发展研究及行业前景分析报告</dc:subject>
  <dc:title>2026-2032年全球与中国木炭笔行业发展研究及行业前景分析报告</dc:title>
  <cp:keywords>2026-2032年全球与中国木炭笔行业发展研究及行业前景分析报告</cp:keywords>
  <dc:description>2026-2032年全球与中国木炭笔行业发展研究及行业前景分析报告</dc:description>
</cp:coreProperties>
</file>