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15aa406054a84" w:history="1">
              <w:r>
                <w:rPr>
                  <w:rStyle w:val="Hyperlink"/>
                </w:rPr>
                <w:t>2026-2032年中国生活护理市场现状调研与发展前景报告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15aa406054a84" w:history="1">
              <w:r>
                <w:rPr>
                  <w:rStyle w:val="Hyperlink"/>
                </w:rPr>
                <w:t>2026-2032年中国生活护理市场现状调研与发展前景报告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15aa406054a84" w:history="1">
                <w:r>
                  <w:rPr>
                    <w:rStyle w:val="Hyperlink"/>
                  </w:rPr>
                  <w:t>https://www.20087.com/1/99/ShengHuoHuLiShiChangQianJing.html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护理服务涵盖老年人、失能人群及术后患者的日常起居协助，包括助浴、进食、如厕、移动等基础照护内容，主要由社区养老机构、家政公司及专业护理站提供。服务模式呈现“基础劳务+简单健康监测”特征，部分城市试点“家庭养老床位”项目，整合智能床垫、跌倒报警器等设备提升响应效率。然而，行业普遍存在服务标准不统一、从业人员培训体系缺失、职业认同感低等问题；支付机制高度依赖个人自费，长期护理保险覆盖范围有限，制约服务可及性与质量提升。</w:t>
      </w:r>
      <w:r>
        <w:rPr>
          <w:rFonts w:hint="eastAsia"/>
        </w:rPr>
        <w:br/>
      </w:r>
      <w:r>
        <w:rPr>
          <w:rFonts w:hint="eastAsia"/>
        </w:rPr>
        <w:t>　　未来，生活护理将向医养深度融合、数字化赋能与职业化体系建设演进。护理员经认证后可承担血糖监测、压疮预防等基础医疗辅助任务，形成与社区卫生服务中心的转介闭环；AI语音助手与行为识别摄像头将实现无感化安全监护。在制度层面，长期护理险全国推广将推动服务包标准化与价格透明化；职业资格分级与晋升通道建设将吸引专业化人才。长远看，生活护理将从碎片化劳务供给升级为支撑积极老龄化、居家安老与健康中国战略的核心社会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15aa406054a84" w:history="1">
        <w:r>
          <w:rPr>
            <w:rStyle w:val="Hyperlink"/>
          </w:rPr>
          <w:t>2026-2032年中国生活护理市场现状调研与发展前景报告</w:t>
        </w:r>
      </w:hyperlink>
      <w:r>
        <w:rPr>
          <w:rFonts w:hint="eastAsia"/>
        </w:rPr>
        <w:t>》系统分析了生活护理行业的市场需求、市场规模及价格动态，全面梳理了生活护理产业链结构，并对生活护理细分市场进行了深入探究。报告基于详实数据，科学预测了生活护理市场前景与发展趋势，重点剖析了品牌竞争格局、市场集中度及重点企业的市场地位。通过SWOT分析，报告识别了行业面临的机遇与风险，并提出了针对性发展策略与建议，为生活护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生活护理产业概述</w:t>
      </w:r>
      <w:r>
        <w:rPr>
          <w:rFonts w:hint="eastAsia"/>
        </w:rPr>
        <w:br/>
      </w:r>
      <w:r>
        <w:rPr>
          <w:rFonts w:hint="eastAsia"/>
        </w:rPr>
        <w:t>　　第一节 生活护理定义与分类</w:t>
      </w:r>
      <w:r>
        <w:rPr>
          <w:rFonts w:hint="eastAsia"/>
        </w:rPr>
        <w:br/>
      </w:r>
      <w:r>
        <w:rPr>
          <w:rFonts w:hint="eastAsia"/>
        </w:rPr>
        <w:t>　　第二节 生活护理产业链结构及关键环节剖析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生活护理商业模式与盈利模式解析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生活护理经济指标与行业评估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全球生活护理市场发展综述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2020-2025年全球生活护理市场规模及增长趋势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主要国家与地区生活护理市场对比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2026-2032年全球生活护理行业发展趋势与前景预测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国际生活护理市场发展趋势及对我国启示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二、对我国生活护理市场的借鉴意义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中国生活护理行业市场规模分析与预测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生活护理市场的总体规模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一、2020-2025年生活护理市场规模变化及趋势分析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二、2026年生活护理行业市场规模特点</w:t>
      </w:r>
      <w:r>
        <w:rPr>
          <w:rFonts w:hint="eastAsia"/>
        </w:rPr>
        <w:br/>
      </w:r>
      <w:r>
        <w:rPr>
          <w:rFonts w:hint="eastAsia"/>
        </w:rPr>
        <w:t>　　第二节 生活护理市场规模的构成</w:t>
      </w:r>
      <w:r>
        <w:rPr>
          <w:rFonts w:hint="eastAsia"/>
        </w:rPr>
        <w:br/>
      </w:r>
      <w:r>
        <w:rPr>
          <w:rFonts w:hint="eastAsia"/>
        </w:rPr>
        <w:t>　　　　一、生活护理客户群体特征与偏好分析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二、不同类型生活护理市场规模分布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三、各地区生活护理市场规模差异与特点</w:t>
      </w:r>
      <w:r>
        <w:rPr>
          <w:rFonts w:hint="eastAsia"/>
        </w:rPr>
        <w:br/>
      </w:r>
      <w:r>
        <w:rPr>
          <w:rFonts w:hint="eastAsia"/>
        </w:rPr>
        <w:t>　　第三节 生活护理市场规模的预测与展望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一、未来几年生活护理市场规模增长预测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2025-2026年生活护理行业技术发展现状及趋势分析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生活护理行业技术发展现状分析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国内外生活护理行业技术差距分析及差距形成的主要原因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生活护理行业技术发展方向、趋势预测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提升生活护理行业技术能力策略建议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2020-2025年中国生活护理行业总体发展与财务状况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2020-2025年生活护理行业规模情况</w:t>
      </w:r>
      <w:r>
        <w:rPr>
          <w:rFonts w:hint="eastAsia"/>
        </w:rPr>
        <w:br/>
      </w:r>
      <w:r>
        <w:rPr>
          <w:rFonts w:hint="eastAsia"/>
        </w:rPr>
        <w:t>　　　　一、生活护理行业企业数量规模</w:t>
      </w:r>
      <w:r>
        <w:rPr>
          <w:rFonts w:hint="eastAsia"/>
        </w:rPr>
        <w:br/>
      </w:r>
      <w:r>
        <w:rPr>
          <w:rFonts w:hint="eastAsia"/>
        </w:rPr>
        <w:t>　　　　二、生活护理行业从业人员规模</w:t>
      </w:r>
      <w:r>
        <w:rPr>
          <w:rFonts w:hint="eastAsia"/>
        </w:rPr>
        <w:br/>
      </w:r>
      <w:r>
        <w:rPr>
          <w:rFonts w:hint="eastAsia"/>
        </w:rPr>
        <w:t>　　　　三、生活护理行业市场敏感性分析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2020-2025年生活护理行业财务能力分析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一、生活护理行业盈利能力</w:t>
      </w:r>
      <w:r>
        <w:rPr>
          <w:rFonts w:hint="eastAsia"/>
        </w:rPr>
        <w:br/>
      </w:r>
      <w:r>
        <w:rPr>
          <w:rFonts w:hint="eastAsia"/>
        </w:rPr>
        <w:t>　　　　二、生活护理行业偿债能力</w:t>
      </w:r>
      <w:r>
        <w:rPr>
          <w:rFonts w:hint="eastAsia"/>
        </w:rPr>
        <w:br/>
      </w:r>
      <w:r>
        <w:rPr>
          <w:rFonts w:hint="eastAsia"/>
        </w:rPr>
        <w:t>　　　　三、生活护理行业营运能力</w:t>
      </w:r>
      <w:r>
        <w:rPr>
          <w:rFonts w:hint="eastAsia"/>
        </w:rPr>
        <w:br/>
      </w:r>
      <w:r>
        <w:rPr>
          <w:rFonts w:hint="eastAsia"/>
        </w:rPr>
        <w:t>　　　　四、生活护理行业发展能力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中国生活护理行业细分市场调研与机会挖掘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生活护理细分市场（一）市场调研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生活护理细分市场（二）市场调研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中国生活护理行业区域市场调研分析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2020-2025年中国生活护理行业重点区域调研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一、重点地区（一）生活护理市场规模与特点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二、重点地区（二）生活护理市场规模及特点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三、重点地区（三）生活护理市场规模及特点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四、重点地区（四）生活护理市场规模及特点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不同区域生活护理市场的对比与启示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二、生活护理市场拓展策略与建议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中国生活护理行业的营销渠道与客户分析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生活护理行业渠道分析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二、各类渠道对生活护理行业的影响</w:t>
      </w:r>
      <w:r>
        <w:rPr>
          <w:rFonts w:hint="eastAsia"/>
        </w:rPr>
        <w:br/>
      </w:r>
      <w:r>
        <w:rPr>
          <w:rFonts w:hint="eastAsia"/>
        </w:rPr>
        <w:t>　　　　三、主要生活护理企业渠道策略研究</w:t>
      </w:r>
      <w:r>
        <w:rPr>
          <w:rFonts w:hint="eastAsia"/>
        </w:rPr>
        <w:br/>
      </w:r>
      <w:r>
        <w:rPr>
          <w:rFonts w:hint="eastAsia"/>
        </w:rPr>
        <w:t>　　第二节 生活护理行业客户分析与定位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中国生活护理行业竞争格局及策略选择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生活护理行业总体市场竞争状况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一、生活护理行业竞争结构分析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二、生活护理企业竞争格局与集中度评估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三、生活护理行业SWOT分析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生活护理行业重点企业调研分析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生活护理企业发展策略分析</w:t>
      </w:r>
      <w:r>
        <w:rPr>
          <w:rFonts w:hint="eastAsia"/>
        </w:rPr>
        <w:br/>
      </w:r>
      <w:r>
        <w:rPr>
          <w:rFonts w:hint="eastAsia"/>
        </w:rPr>
        <w:t>　　第一节 生活护理市场与销售策略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生活护理品牌战略思考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中国生活护理行业发展环境分析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二、生活护理行业主管部门、监管体制及相关政策法规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3、生活护理行业的主要法律、法规和政策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4、2026年生活护理行业法律法规和政策对行业的影响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二、生活护理消费者需求分析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一、生活护理技术的应用与创新</w:t>
      </w:r>
      <w:r>
        <w:rPr>
          <w:rFonts w:hint="eastAsia"/>
        </w:rPr>
        <w:br/>
      </w:r>
      <w:r>
        <w:rPr>
          <w:rFonts w:hint="eastAsia"/>
        </w:rPr>
        <w:t>　　　　二、生活护理行业发展的技术趋势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2026-2032年生活护理行业展趋势预测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2026-2032年生活护理市场发展前景分析</w:t>
      </w:r>
      <w:r>
        <w:rPr>
          <w:rFonts w:hint="eastAsia"/>
        </w:rPr>
        <w:br/>
      </w:r>
      <w:r>
        <w:rPr>
          <w:rFonts w:hint="eastAsia"/>
        </w:rPr>
        <w:t>　　　　一、生活护理市场发展潜力</w:t>
      </w:r>
      <w:r>
        <w:rPr>
          <w:rFonts w:hint="eastAsia"/>
        </w:rPr>
        <w:br/>
      </w:r>
      <w:r>
        <w:rPr>
          <w:rFonts w:hint="eastAsia"/>
        </w:rPr>
        <w:t>　　　　二、生活护理市场前景分析</w:t>
      </w:r>
      <w:r>
        <w:rPr>
          <w:rFonts w:hint="eastAsia"/>
        </w:rPr>
        <w:br/>
      </w:r>
      <w:r>
        <w:rPr>
          <w:rFonts w:hint="eastAsia"/>
        </w:rPr>
        <w:t>　　　　三、生活护理细分行业发展前景分析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2026-2032年生活护理发展趋势预测</w:t>
      </w:r>
      <w:r>
        <w:rPr>
          <w:rFonts w:hint="eastAsia"/>
        </w:rPr>
        <w:br/>
      </w:r>
      <w:r>
        <w:rPr>
          <w:rFonts w:hint="eastAsia"/>
        </w:rPr>
        <w:t>　　　　一、生活护理发展趋势预测</w:t>
      </w:r>
      <w:r>
        <w:rPr>
          <w:rFonts w:hint="eastAsia"/>
        </w:rPr>
        <w:br/>
      </w:r>
      <w:r>
        <w:rPr>
          <w:rFonts w:hint="eastAsia"/>
        </w:rPr>
        <w:t>　　　　二、生活护理市场规模预测</w:t>
      </w:r>
      <w:r>
        <w:rPr>
          <w:rFonts w:hint="eastAsia"/>
        </w:rPr>
        <w:br/>
      </w:r>
      <w:r>
        <w:rPr>
          <w:rFonts w:hint="eastAsia"/>
        </w:rPr>
        <w:t>　　　　三、生活护理细分市场发展趋势预测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未来生活护理行业挑战与机遇探讨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一、生活护理行业挑战</w:t>
      </w:r>
      <w:r>
        <w:rPr>
          <w:rFonts w:hint="eastAsia"/>
        </w:rPr>
        <w:br/>
      </w:r>
      <w:r>
        <w:rPr>
          <w:rFonts w:hint="eastAsia"/>
        </w:rPr>
        <w:t>　　　　二、生活护理行业机遇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生活护理行业研究结论及建议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对生活护理行业发展的建议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中智^林－对生活护理企业和投资者的建议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生活护理介绍</w:t>
      </w:r>
      <w:r>
        <w:rPr>
          <w:rFonts w:hint="eastAsia"/>
        </w:rPr>
        <w:br/>
      </w:r>
      <w:r>
        <w:rPr>
          <w:rFonts w:hint="eastAsia"/>
        </w:rPr>
        <w:t>　　图表 生活护理图片</w:t>
      </w:r>
      <w:r>
        <w:rPr>
          <w:rFonts w:hint="eastAsia"/>
        </w:rPr>
        <w:br/>
      </w:r>
      <w:r>
        <w:rPr>
          <w:rFonts w:hint="eastAsia"/>
        </w:rPr>
        <w:t>　　图表 生活护理产业链分析</w:t>
      </w:r>
      <w:r>
        <w:rPr>
          <w:rFonts w:hint="eastAsia"/>
        </w:rPr>
        <w:br/>
      </w:r>
      <w:r>
        <w:rPr>
          <w:rFonts w:hint="eastAsia"/>
        </w:rPr>
        <w:t>　　图表 生活护理主要特点</w:t>
      </w:r>
      <w:r>
        <w:rPr>
          <w:rFonts w:hint="eastAsia"/>
        </w:rPr>
        <w:br/>
      </w:r>
      <w:r>
        <w:rPr>
          <w:rFonts w:hint="eastAsia"/>
        </w:rPr>
        <w:t>　　图表 生活护理政策分析</w:t>
      </w:r>
      <w:r>
        <w:rPr>
          <w:rFonts w:hint="eastAsia"/>
        </w:rPr>
        <w:br/>
      </w:r>
      <w:r>
        <w:rPr>
          <w:rFonts w:hint="eastAsia"/>
        </w:rPr>
        <w:t>　　图表 生活护理标准 技术</w:t>
      </w:r>
      <w:r>
        <w:rPr>
          <w:rFonts w:hint="eastAsia"/>
        </w:rPr>
        <w:br/>
      </w:r>
      <w:r>
        <w:rPr>
          <w:rFonts w:hint="eastAsia"/>
        </w:rPr>
        <w:t>　　图表 生活护理最新消息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2020-2025年生活护理行业市场容量统计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2020-2025年中国生活护理行业市场规模及增长情况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2020-2025年中国生活护理行业销售收入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2020-2025年中国生活护理行业利润总额分析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2020-2025年中国生活护理行业企业数量情况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2020-2025年中国生活护理行业企业平均规模情况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生活护理价格走势</w:t>
      </w:r>
      <w:r>
        <w:rPr>
          <w:rFonts w:hint="eastAsia"/>
        </w:rPr>
        <w:br/>
      </w:r>
      <w:r>
        <w:rPr>
          <w:rFonts w:hint="eastAsia"/>
        </w:rPr>
        <w:t>　　图表 2025年生活护理成本和利润分析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2025年中国生活护理行业竞争力分析</w:t>
      </w:r>
      <w:r>
        <w:rPr>
          <w:rFonts w:hint="eastAsia"/>
        </w:rPr>
        <w:br/>
      </w:r>
      <w:r>
        <w:rPr>
          <w:rFonts w:hint="eastAsia"/>
        </w:rPr>
        <w:t>　　图表 生活护理优势</w:t>
      </w:r>
      <w:r>
        <w:rPr>
          <w:rFonts w:hint="eastAsia"/>
        </w:rPr>
        <w:br/>
      </w:r>
      <w:r>
        <w:rPr>
          <w:rFonts w:hint="eastAsia"/>
        </w:rPr>
        <w:t>　　图表 生活护理劣势</w:t>
      </w:r>
      <w:r>
        <w:rPr>
          <w:rFonts w:hint="eastAsia"/>
        </w:rPr>
        <w:br/>
      </w:r>
      <w:r>
        <w:rPr>
          <w:rFonts w:hint="eastAsia"/>
        </w:rPr>
        <w:t>　　图表 生活护理机会</w:t>
      </w:r>
      <w:r>
        <w:rPr>
          <w:rFonts w:hint="eastAsia"/>
        </w:rPr>
        <w:br/>
      </w:r>
      <w:r>
        <w:rPr>
          <w:rFonts w:hint="eastAsia"/>
        </w:rPr>
        <w:t>　　图表 生活护理威胁</w:t>
      </w:r>
      <w:r>
        <w:rPr>
          <w:rFonts w:hint="eastAsia"/>
        </w:rPr>
        <w:br/>
      </w:r>
      <w:r>
        <w:rPr>
          <w:rFonts w:hint="eastAsia"/>
        </w:rPr>
        <w:t>　　图表 2020-2025年中国生活护理行业盈利能力分析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2020-2025年中国生活护理行业运营能力分析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2020-2025年中国生活护理行业偿债能力分析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2020-2025年中国生活护理行业发展能力分析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2020-2025年中国生活护理行业经营效益分析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生活护理品牌分析</w:t>
      </w:r>
      <w:r>
        <w:rPr>
          <w:rFonts w:hint="eastAsia"/>
        </w:rPr>
        <w:br/>
      </w:r>
      <w:r>
        <w:rPr>
          <w:rFonts w:hint="eastAsia"/>
        </w:rPr>
        <w:t>　　图表 生活护理企业（一）概述</w:t>
      </w:r>
      <w:r>
        <w:rPr>
          <w:rFonts w:hint="eastAsia"/>
        </w:rPr>
        <w:br/>
      </w:r>
      <w:r>
        <w:rPr>
          <w:rFonts w:hint="eastAsia"/>
        </w:rPr>
        <w:t>　　图表 企业生活护理业务分析</w:t>
      </w:r>
      <w:r>
        <w:rPr>
          <w:rFonts w:hint="eastAsia"/>
        </w:rPr>
        <w:br/>
      </w:r>
      <w:r>
        <w:rPr>
          <w:rFonts w:hint="eastAsia"/>
        </w:rPr>
        <w:t>　　图表 生活护理企业（一）经营情况分析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生活护理企业（一）盈利能力情况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生活护理企业（一）偿债能力情况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生活护理企业（一）运营能力情况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生活护理企业（一）成长能力情况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生活护理企业（二）简介</w:t>
      </w:r>
      <w:r>
        <w:rPr>
          <w:rFonts w:hint="eastAsia"/>
        </w:rPr>
        <w:br/>
      </w:r>
      <w:r>
        <w:rPr>
          <w:rFonts w:hint="eastAsia"/>
        </w:rPr>
        <w:t>　　图表 企业生活护理业务</w:t>
      </w:r>
      <w:r>
        <w:rPr>
          <w:rFonts w:hint="eastAsia"/>
        </w:rPr>
        <w:br/>
      </w:r>
      <w:r>
        <w:rPr>
          <w:rFonts w:hint="eastAsia"/>
        </w:rPr>
        <w:t>　　图表 生活护理企业（二）经营情况分析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生活护理企业（二）盈利能力情况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生活护理企业（二）偿债能力情况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生活护理企业（二）运营能力情况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生活护理企业（二）成长能力情况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生活护理企业（三）概况</w:t>
      </w:r>
      <w:r>
        <w:rPr>
          <w:rFonts w:hint="eastAsia"/>
        </w:rPr>
        <w:br/>
      </w:r>
      <w:r>
        <w:rPr>
          <w:rFonts w:hint="eastAsia"/>
        </w:rPr>
        <w:t>　　图表 企业生活护理业务情况</w:t>
      </w:r>
      <w:r>
        <w:rPr>
          <w:rFonts w:hint="eastAsia"/>
        </w:rPr>
        <w:br/>
      </w:r>
      <w:r>
        <w:rPr>
          <w:rFonts w:hint="eastAsia"/>
        </w:rPr>
        <w:t>　　图表 生活护理企业（三）经营情况分析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生活护理企业（三）盈利能力情况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生活护理企业（三）偿债能力情况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生活护理企业（三）运营能力情况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生活护理企业（三）成长能力情况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生活护理发展有利因素分析</w:t>
      </w:r>
      <w:r>
        <w:rPr>
          <w:rFonts w:hint="eastAsia"/>
        </w:rPr>
        <w:br/>
      </w:r>
      <w:r>
        <w:rPr>
          <w:rFonts w:hint="eastAsia"/>
        </w:rPr>
        <w:t>　　图表 生活护理发展不利因素分析</w:t>
      </w:r>
      <w:r>
        <w:rPr>
          <w:rFonts w:hint="eastAsia"/>
        </w:rPr>
        <w:br/>
      </w:r>
      <w:r>
        <w:rPr>
          <w:rFonts w:hint="eastAsia"/>
        </w:rPr>
        <w:t>　　图表 进入生活护理行业壁垒</w:t>
      </w:r>
      <w:r>
        <w:rPr>
          <w:rFonts w:hint="eastAsia"/>
        </w:rPr>
        <w:br/>
      </w:r>
      <w:r>
        <w:rPr>
          <w:rFonts w:hint="eastAsia"/>
        </w:rPr>
        <w:t>　　图表 2026-2032年中国生活护理行业市场容量预测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2026-2032年中国生活护理行业市场规模预测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2026-2032年中国生活护理市场前景分析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2026-2032年中国生活护理行业风险研究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2026-2032年中国生活护理行业发展趋势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15aa406054a84" w:history="1">
        <w:r>
          <w:rPr>
            <w:rStyle w:val="Hyperlink"/>
          </w:rPr>
          <w:t>2026-2032年中国生活护理市场现状调研与发展前景报告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15aa406054a84" w:history="1">
        <w:r>
          <w:rPr>
            <w:rStyle w:val="Hyperlink"/>
          </w:rPr>
          <w:t>https://www.20087.com/1/99/ShengHuoHuLiShiChangQianJing.html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6405fe68042e8" w:history="1">
      <w:r>
        <w:rPr>
          <w:rStyle w:val="Hyperlink"/>
        </w:rPr>
        <w:t>2026-2032年中国生活护理市场现状调研与发展前景报告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ShengHuoHuLiShiChangQianJing.html" TargetMode="External" Id="Rf0d15aa40605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ShengHuoHuLiShiChangQianJing.html" TargetMode="External" Id="R08e6405fe680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2025-12-02T04:57:35Z</dcterms:created>
  <dcterms:modified xsi:type="dcterms:W3CDTF">2025-12-02T05:57:35Z</dcterms:modified>
  <dc:subject>2026-2032年中国生活护理市场现状调研与发展前景报告</dc:subject>
  <dc:title>2026-2032年中国生活护理市场现状调研与发展前景报告</dc:title>
  <cp:keywords>2026-2032年中国生活护理市场现状调研与发展前景报告</cp:keywords>
  <dc:description>2026-2032年中国生活护理市场现状调研与发展前景报告</dc:description>
</cp:coreProperties>
</file>