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6c0e416e5437d" w:history="1">
              <w:r>
                <w:rPr>
                  <w:rStyle w:val="Hyperlink"/>
                </w:rPr>
                <w:t>2025-2031年中国眼线笔市场研究分析与前景趋势报告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6c0e416e5437d" w:history="1">
              <w:r>
                <w:rPr>
                  <w:rStyle w:val="Hyperlink"/>
                </w:rPr>
                <w:t>2025-2031年中国眼线笔市场研究分析与前景趋势报告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6c0e416e5437d" w:history="1">
                <w:r>
                  <w:rPr>
                    <w:rStyle w:val="Hyperlink"/>
                  </w:rPr>
                  <w:t>https://www.20087.com/2/09/YanXianBiFaZhanXianZhuangQianJing.html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中的重要单品，近年来随着美妆潮流的多样化，产品类型和颜色选择愈发丰富。从传统的铅笔状眼线笔到液态眼线笔、凝胶眼线笔和防水眼线笔，满足了不同妆容风格和持久度的需求。同时，眼线笔的成分更加注重温和性和安全性，避免对眼部敏感肌肤造成刺激。然而，随着消费者对个性化和创意妆容的追求，对眼线笔的易用性和创新设计提出了更高要求。</w:t>
      </w:r>
      <w:r>
        <w:rPr>
          <w:rFonts w:hint="eastAsia"/>
        </w:rPr>
        <w:br/>
      </w:r>
      <w:r>
        <w:rPr>
          <w:rFonts w:hint="eastAsia"/>
        </w:rPr>
        <w:t>　　未来，眼线笔将更加注重创意表达和个性化体验。例如，可调色眼线笔和可编程眼线模板，使用户能够轻松创造出独特的妆容效果。同时，智能眼线笔通过集成传感器和图像识别技术，提供自动描边和修正功能，帮助化妆新手也能轻松完成精致的眼线。此外，环保材料和可降解配方的使用，将减少化妆品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6c0e416e5437d" w:history="1">
        <w:r>
          <w:rPr>
            <w:rStyle w:val="Hyperlink"/>
          </w:rPr>
          <w:t>2025-2031年中国眼线笔市场研究分析与前景趋势报告</w:t>
        </w:r>
      </w:hyperlink>
      <w:r>
        <w:rPr>
          <w:rFonts w:hint="eastAsia"/>
        </w:rPr>
        <w:t>》基于国家统计局及相关行业协会的详实数据，结合国内外眼线笔行业研究资料及深入市场调研，系统分析了眼线笔行业的市场规模、市场需求及产业链现状。报告重点探讨了眼线笔行业整体运行情况及细分领域特点，科学预测了眼线笔市场前景与发展趋势，揭示了眼线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76c0e416e5437d" w:history="1">
        <w:r>
          <w:rPr>
            <w:rStyle w:val="Hyperlink"/>
          </w:rPr>
          <w:t>2025-2031年中国眼线笔市场研究分析与前景趋势报告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二、全球眼线笔市场结构</w:t>
      </w:r>
      <w:r>
        <w:rPr>
          <w:rFonts w:hint="eastAsia"/>
        </w:rPr>
        <w:br/>
      </w:r>
      <w:r>
        <w:rPr>
          <w:rFonts w:hint="eastAsia"/>
        </w:rPr>
        <w:t>　　　　三、全球眼线笔行业竞争格局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2025-2031年全球眼线笔行业发展趋势预测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眼线笔行业相关政策、法规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2024-2025年中国眼线笔市场现状</w:t>
      </w:r>
      <w:r>
        <w:rPr>
          <w:rFonts w:hint="eastAsia"/>
        </w:rPr>
        <w:br/>
      </w:r>
      <w:r>
        <w:rPr>
          <w:rFonts w:hint="eastAsia"/>
        </w:rPr>
        <w:t>　　第二节 中国眼线笔行业产量情况分析及预测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、2019-2024年中国眼线笔产量统计分析</w:t>
      </w:r>
      <w:r>
        <w:rPr>
          <w:rFonts w:hint="eastAsia"/>
        </w:rPr>
        <w:br/>
      </w:r>
      <w:r>
        <w:rPr>
          <w:rFonts w:hint="eastAsia"/>
        </w:rPr>
        <w:t>　　　　三、眼线笔生产区域分布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四、2025-2031年中国眼线笔产量预测分析</w:t>
      </w:r>
      <w:r>
        <w:rPr>
          <w:rFonts w:hint="eastAsia"/>
        </w:rPr>
        <w:br/>
      </w:r>
      <w:r>
        <w:rPr>
          <w:rFonts w:hint="eastAsia"/>
        </w:rPr>
        <w:t>　　第三节 中国眼线笔市场需求情况分析及预测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一、中国眼线笔市场需求特点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二、2019-2024年中国眼线笔市场需求统计</w:t>
      </w:r>
      <w:r>
        <w:rPr>
          <w:rFonts w:hint="eastAsia"/>
        </w:rPr>
        <w:br/>
      </w:r>
      <w:r>
        <w:rPr>
          <w:rFonts w:hint="eastAsia"/>
        </w:rPr>
        <w:t>　　　　三、眼线笔市场饱和度</w:t>
      </w:r>
      <w:r>
        <w:rPr>
          <w:rFonts w:hint="eastAsia"/>
        </w:rPr>
        <w:br/>
      </w:r>
      <w:r>
        <w:rPr>
          <w:rFonts w:hint="eastAsia"/>
        </w:rPr>
        <w:t>　　　　四、影响眼线笔市场需求的因素</w:t>
      </w:r>
      <w:r>
        <w:rPr>
          <w:rFonts w:hint="eastAsia"/>
        </w:rPr>
        <w:br/>
      </w:r>
      <w:r>
        <w:rPr>
          <w:rFonts w:hint="eastAsia"/>
        </w:rPr>
        <w:t>　　　　五、眼线笔市场潜力分析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六、2025-2031年中国眼线笔市场需求预测分析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一、2019-2024年眼线笔进口量及增速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三、2025-2031年眼线笔进口量及增速预测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一、2019-2024年眼线笔出口量及增速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三、2025-2031年眼线笔出口量及增速预测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2024-2025年中国眼线笔细分行业调研</w:t>
      </w:r>
      <w:r>
        <w:rPr>
          <w:rFonts w:hint="eastAsia"/>
        </w:rPr>
        <w:br/>
      </w:r>
      <w:r>
        <w:rPr>
          <w:rFonts w:hint="eastAsia"/>
        </w:rPr>
        <w:t>　　第一节 主要眼线笔细分行业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2025年中国眼线笔企业营销及发展建议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眼线笔企业营销策略分析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一、眼线笔企业营销策略</w:t>
      </w:r>
      <w:r>
        <w:rPr>
          <w:rFonts w:hint="eastAsia"/>
        </w:rPr>
        <w:br/>
      </w:r>
      <w:r>
        <w:rPr>
          <w:rFonts w:hint="eastAsia"/>
        </w:rPr>
        <w:t>　　　　二、眼线笔企业经验借鉴</w:t>
      </w:r>
      <w:r>
        <w:rPr>
          <w:rFonts w:hint="eastAsia"/>
        </w:rPr>
        <w:br/>
      </w:r>
      <w:r>
        <w:rPr>
          <w:rFonts w:hint="eastAsia"/>
        </w:rPr>
        <w:t>　　第三节 眼线笔企业营销模式演化与创新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一、眼线笔企业存在的问题</w:t>
      </w:r>
      <w:r>
        <w:rPr>
          <w:rFonts w:hint="eastAsia"/>
        </w:rPr>
        <w:br/>
      </w:r>
      <w:r>
        <w:rPr>
          <w:rFonts w:hint="eastAsia"/>
        </w:rPr>
        <w:t>　　　　二、眼线笔企业应对的策略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2025年眼线笔市场前景分析</w:t>
      </w:r>
      <w:r>
        <w:rPr>
          <w:rFonts w:hint="eastAsia"/>
        </w:rPr>
        <w:br/>
      </w:r>
      <w:r>
        <w:rPr>
          <w:rFonts w:hint="eastAsia"/>
        </w:rPr>
        <w:t>　　第二节 2025年眼线笔行业发展趋势预测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一、2025年影响眼线笔行业运行的有利因素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二、2025年影响眼线笔行业运行的稳定因素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三、2025年影响眼线笔行业运行的不利因素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四、2025年中国眼线笔行业发展面临的挑战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五、2025年中国眼线笔行业发展面临的机遇</w:t>
      </w:r>
      <w:r>
        <w:rPr>
          <w:rFonts w:hint="eastAsia"/>
        </w:rPr>
        <w:br/>
      </w:r>
      <w:r>
        <w:rPr>
          <w:rFonts w:hint="eastAsia"/>
        </w:rPr>
        <w:t>　　第四节 眼线笔行业投资风险预警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一、2025-2031年眼线笔行业市场风险及控制策略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二、2025-2031年眼线笔行业政策风险及控制策略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三、2025-2031年眼线笔行业经营风险及控制策略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四、2025-2031年眼线笔同业竞争风险及控制策略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五、2025-2031年眼线笔行业其他风险及控制策略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眼线笔行业投资战略研究</w:t>
      </w:r>
      <w:r>
        <w:rPr>
          <w:rFonts w:hint="eastAsia"/>
        </w:rPr>
        <w:br/>
      </w:r>
      <w:r>
        <w:rPr>
          <w:rFonts w:hint="eastAsia"/>
        </w:rPr>
        <w:t>　　第一节 眼线笔行业发展战略研究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一、眼线笔品牌的重要性</w:t>
      </w:r>
      <w:r>
        <w:rPr>
          <w:rFonts w:hint="eastAsia"/>
        </w:rPr>
        <w:br/>
      </w:r>
      <w:r>
        <w:rPr>
          <w:rFonts w:hint="eastAsia"/>
        </w:rPr>
        <w:t>　　　　二、眼线笔实施品牌战略的意义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五、眼线笔品牌战略管理的策略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眼线笔经营策略分析</w:t>
      </w:r>
      <w:r>
        <w:rPr>
          <w:rFonts w:hint="eastAsia"/>
        </w:rPr>
        <w:br/>
      </w:r>
      <w:r>
        <w:rPr>
          <w:rFonts w:hint="eastAsia"/>
        </w:rPr>
        <w:t>　　　　一、眼线笔市场细分策略</w:t>
      </w:r>
      <w:r>
        <w:rPr>
          <w:rFonts w:hint="eastAsia"/>
        </w:rPr>
        <w:br/>
      </w:r>
      <w:r>
        <w:rPr>
          <w:rFonts w:hint="eastAsia"/>
        </w:rPr>
        <w:t>　　　　二、眼线笔市场创新策略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中⋅智⋅林⋅眼线笔行业投资战略研究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一、2025-2031年眼线笔行业投资战略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眼线笔行业类别</w:t>
      </w:r>
      <w:r>
        <w:rPr>
          <w:rFonts w:hint="eastAsia"/>
        </w:rPr>
        <w:br/>
      </w:r>
      <w:r>
        <w:rPr>
          <w:rFonts w:hint="eastAsia"/>
        </w:rPr>
        <w:t>　　图表 眼线笔行业产业链调研</w:t>
      </w:r>
      <w:r>
        <w:rPr>
          <w:rFonts w:hint="eastAsia"/>
        </w:rPr>
        <w:br/>
      </w:r>
      <w:r>
        <w:rPr>
          <w:rFonts w:hint="eastAsia"/>
        </w:rPr>
        <w:t>　　图表 眼线笔行业现状</w:t>
      </w:r>
      <w:r>
        <w:rPr>
          <w:rFonts w:hint="eastAsia"/>
        </w:rPr>
        <w:br/>
      </w:r>
      <w:r>
        <w:rPr>
          <w:rFonts w:hint="eastAsia"/>
        </w:rPr>
        <w:t>　　图表 眼线笔行业标准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2019-2024年中国眼线笔行业市场规模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2025年中国眼线笔行业产能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2019-2024年中国眼线笔行业产量统计</w:t>
      </w:r>
      <w:r>
        <w:rPr>
          <w:rFonts w:hint="eastAsia"/>
        </w:rPr>
        <w:br/>
      </w:r>
      <w:r>
        <w:rPr>
          <w:rFonts w:hint="eastAsia"/>
        </w:rPr>
        <w:t>　　图表 眼线笔行业动态</w:t>
      </w:r>
      <w:r>
        <w:rPr>
          <w:rFonts w:hint="eastAsia"/>
        </w:rPr>
        <w:br/>
      </w:r>
      <w:r>
        <w:rPr>
          <w:rFonts w:hint="eastAsia"/>
        </w:rPr>
        <w:t>　　图表 2019-2024年中国眼线笔市场需求量</w:t>
      </w:r>
      <w:r>
        <w:rPr>
          <w:rFonts w:hint="eastAsia"/>
        </w:rPr>
        <w:br/>
      </w:r>
      <w:r>
        <w:rPr>
          <w:rFonts w:hint="eastAsia"/>
        </w:rPr>
        <w:t>　　图表 2025年中国眼线笔行业需求区域调研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2019-2024年中国眼线笔行情</w:t>
      </w:r>
      <w:r>
        <w:rPr>
          <w:rFonts w:hint="eastAsia"/>
        </w:rPr>
        <w:br/>
      </w:r>
      <w:r>
        <w:rPr>
          <w:rFonts w:hint="eastAsia"/>
        </w:rPr>
        <w:t>　　图表 2019-2024年中国眼线笔价格走势图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2019-2024年中国眼线笔行业销售收入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2019-2024年中国眼线笔行业盈利情况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2019-2024年中国眼线笔行业利润总额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2019-2024年中国眼线笔进口统计</w:t>
      </w:r>
      <w:r>
        <w:rPr>
          <w:rFonts w:hint="eastAsia"/>
        </w:rPr>
        <w:br/>
      </w:r>
      <w:r>
        <w:rPr>
          <w:rFonts w:hint="eastAsia"/>
        </w:rPr>
        <w:t>　　图表 2019-2024年中国眼线笔出口统计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**地区眼线笔市场规模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</w:t>
      </w:r>
      <w:r>
        <w:rPr>
          <w:rFonts w:hint="eastAsia"/>
        </w:rPr>
        <w:br/>
      </w:r>
      <w:r>
        <w:rPr>
          <w:rFonts w:hint="eastAsia"/>
        </w:rPr>
        <w:t>　　图表 **地区眼线笔市场调研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**地区眼线笔市场规模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</w:t>
      </w:r>
      <w:r>
        <w:rPr>
          <w:rFonts w:hint="eastAsia"/>
        </w:rPr>
        <w:br/>
      </w:r>
      <w:r>
        <w:rPr>
          <w:rFonts w:hint="eastAsia"/>
        </w:rPr>
        <w:t>　　图表 **地区眼线笔市场调研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眼线笔行业竞争对手分析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眼线笔行业准入条件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2025-2031年中国眼线笔市场前景</w:t>
      </w:r>
      <w:r>
        <w:rPr>
          <w:rFonts w:hint="eastAsia"/>
        </w:rPr>
        <w:br/>
      </w:r>
      <w:r>
        <w:rPr>
          <w:rFonts w:hint="eastAsia"/>
        </w:rPr>
        <w:t>　　图表 2025-2031年中国眼线笔行业信息化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2025-2031年中国眼线笔行业风险分析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6c0e416e5437d" w:history="1">
        <w:r>
          <w:rPr>
            <w:rStyle w:val="Hyperlink"/>
          </w:rPr>
          <w:t>2025-2031年中国眼线笔市场研究分析与前景趋势报告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6c0e416e5437d" w:history="1">
        <w:r>
          <w:rPr>
            <w:rStyle w:val="Hyperlink"/>
          </w:rPr>
          <w:t>https://www.20087.com/2/09/YanXianBiFaZhanXianZhuangQianJing.html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c8b15ca24e2d" w:history="1">
      <w:r>
        <w:rPr>
          <w:rStyle w:val="Hyperlink"/>
        </w:rPr>
        <w:t>2025-2031年中国眼线笔市场研究分析与前景趋势报告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anXianBiFaZhanXianZhuangQianJing.html" TargetMode="External" Id="R0376c0e416e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anXianBiFaZhanXianZhuangQianJing.html" TargetMode="External" Id="R7f57c8b15ca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2024-08-23T03:06:00Z</dcterms:created>
  <dcterms:modified xsi:type="dcterms:W3CDTF">2024-08-23T04:06:00Z</dcterms:modified>
  <dc:subject>2025-2031年中国眼线笔市场研究分析与前景趋势报告</dc:subject>
  <dc:title>2025-2031年中国眼线笔市场研究分析与前景趋势报告</dc:title>
  <cp:keywords>2025-2031年中国眼线笔市场研究分析与前景趋势报告</cp:keywords>
  <dc:description>2025-2031年中国眼线笔市场研究分析与前景趋势报告</dc:description>
</cp:coreProperties>
</file>