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f2a067dc19434f" w:history="1">
              <w:r>
                <w:rPr>
                  <w:rStyle w:val="Hyperlink"/>
                </w:rPr>
                <w:t>2026-2032年全球与中国消费后再生纸行业现状调研及市场前景分析报告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f2a067dc19434f" w:history="1">
              <w:r>
                <w:rPr>
                  <w:rStyle w:val="Hyperlink"/>
                </w:rPr>
                <w:t>2026-2032年全球与中国消费后再生纸行业现状调研及市场前景分析报告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f2a067dc19434f" w:history="1">
                <w:r>
                  <w:rPr>
                    <w:rStyle w:val="Hyperlink"/>
                  </w:rPr>
                  <w:t>https://www.20087.com/2/19/XiaoFeiHouZaiShengZhiHangYeXianZhuangJiQianJing.html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后再生纸是以家庭、办公或商业场所废弃纸张（如报纸、纸箱、办公用纸）为原料，经脱墨、净化、打浆等工艺重新制成的环保纸品，广泛应用于包装、印刷、卫生及办公领域。目前，消费后再生纸主流生产工艺强调高洁净度脱墨技术、低化学品消耗及闭环水处理系统，以满足食品级包装或高品质印刷对白度、强度与异味控制的要求。在“双碳”目标与限塑政策推动下，品牌商对再生纸的可追溯性、纤维来源合法性（如FSC Recycled认证）及全生命周期碳足迹关注度显著提升。然而，多次回收导致纤维短化，影响纸张物理强度；同时，混合杂质（如胶带、塑料膜）增加分拣难度，制约原料纯度与成品一致性。</w:t>
      </w:r>
      <w:r>
        <w:rPr>
          <w:rFonts w:hint="eastAsia"/>
        </w:rPr>
        <w:br/>
      </w:r>
      <w:r>
        <w:rPr>
          <w:rFonts w:hint="eastAsia"/>
        </w:rPr>
        <w:t>　　未来，消费后再生纸将向高值化利用、智能分拣与生物基增强方向演进。AI视觉+近红外光谱分选系统可实现废纸精准分类，提升原料品质；纳米纤维素或壳聚糖生物添加剂将弥补纤维强度损失，拓展至高端标签与电子纸应用。在循环经济层面，品牌将建立“纸品回收-再生-再采购”闭环，结合区块链实现碳减排量可视化。此外，无氯漂白与酶辅助脱墨工艺将大幅降低环境负荷。长远看，消费后再生纸将从基础环保材料升级为兼具性能、可信溯源与碳资产价值的战略性绿色资源，在可持续包装与零废弃城市体系中发挥核心支撑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f2a067dc19434f" w:history="1">
        <w:r>
          <w:rPr>
            <w:rStyle w:val="Hyperlink"/>
          </w:rPr>
          <w:t>2026-2032年全球与中国消费后再生纸行业现状调研及市场前景分析报告</w:t>
        </w:r>
      </w:hyperlink>
      <w:r>
        <w:rPr>
          <w:rFonts w:hint="eastAsia"/>
        </w:rPr>
        <w:t>》基于详实数据资料，系统分析消费后再生纸产业链结构、市场规模及需求现状，梳理消费后再生纸市场价格走势与行业发展特点。报告重点研究行业竞争格局，包括重点消费后再生纸企业的市场表现，并对消费后再生纸细分领域的发展潜力进行评估。结合政策环境和消费后再生纸技术演进方向，对消费后再生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按产品类型细分，全球消费后再生纸市场规模2020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1.3.2 消费后再生纤维纸</w:t>
      </w:r>
      <w:r>
        <w:rPr>
          <w:rFonts w:hint="eastAsia"/>
        </w:rPr>
        <w:br/>
      </w:r>
      <w:r>
        <w:rPr>
          <w:rFonts w:hint="eastAsia"/>
        </w:rPr>
        <w:t>　　　　1.3.3 消费后再生牛皮纸</w:t>
      </w:r>
      <w:r>
        <w:rPr>
          <w:rFonts w:hint="eastAsia"/>
        </w:rPr>
        <w:br/>
      </w:r>
      <w:r>
        <w:rPr>
          <w:rFonts w:hint="eastAsia"/>
        </w:rPr>
        <w:t>　　　　1.3.4 消费后再生特种纸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按应用细分，全球消费后再生纸市场规模2020 VS 2025 VS 2032</w:t>
      </w:r>
      <w:r>
        <w:rPr>
          <w:rFonts w:hint="eastAsia"/>
        </w:rPr>
        <w:br/>
      </w:r>
      <w:r>
        <w:rPr>
          <w:rFonts w:hint="eastAsia"/>
        </w:rPr>
        <w:t>　　　　1.4.2 标签</w:t>
      </w:r>
      <w:r>
        <w:rPr>
          <w:rFonts w:hint="eastAsia"/>
        </w:rPr>
        <w:br/>
      </w:r>
      <w:r>
        <w:rPr>
          <w:rFonts w:hint="eastAsia"/>
        </w:rPr>
        <w:t>　　　　1.4.3 信封</w:t>
      </w:r>
      <w:r>
        <w:rPr>
          <w:rFonts w:hint="eastAsia"/>
        </w:rPr>
        <w:br/>
      </w:r>
      <w:r>
        <w:rPr>
          <w:rFonts w:hint="eastAsia"/>
        </w:rPr>
        <w:t>　　　　1.4.4 复印和打印</w:t>
      </w:r>
      <w:r>
        <w:rPr>
          <w:rFonts w:hint="eastAsia"/>
        </w:rPr>
        <w:br/>
      </w:r>
      <w:r>
        <w:rPr>
          <w:rFonts w:hint="eastAsia"/>
        </w:rPr>
        <w:t>　　　　1.4.5 工艺美术用品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消费后再生纸行业发展总体概况</w:t>
      </w:r>
      <w:r>
        <w:rPr>
          <w:rFonts w:hint="eastAsia"/>
        </w:rPr>
        <w:br/>
      </w:r>
      <w:r>
        <w:rPr>
          <w:rFonts w:hint="eastAsia"/>
        </w:rPr>
        <w:t>　　　　1.5.2 消费后再生纸行业发展主要特点</w:t>
      </w:r>
      <w:r>
        <w:rPr>
          <w:rFonts w:hint="eastAsia"/>
        </w:rPr>
        <w:br/>
      </w:r>
      <w:r>
        <w:rPr>
          <w:rFonts w:hint="eastAsia"/>
        </w:rPr>
        <w:t>　　　　1.5.3 消费后再生纸行业发展影响因素</w:t>
      </w:r>
      <w:r>
        <w:rPr>
          <w:rFonts w:hint="eastAsia"/>
        </w:rPr>
        <w:br/>
      </w:r>
      <w:r>
        <w:rPr>
          <w:rFonts w:hint="eastAsia"/>
        </w:rPr>
        <w:t>　　　　1.5.3 .1 消费后再生纸有利因素</w:t>
      </w:r>
      <w:r>
        <w:rPr>
          <w:rFonts w:hint="eastAsia"/>
        </w:rPr>
        <w:br/>
      </w:r>
      <w:r>
        <w:rPr>
          <w:rFonts w:hint="eastAsia"/>
        </w:rPr>
        <w:t>　　　　1.5.3 .2 消费后再生纸不利因素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全球市场，近三年消费后再生纸主要企业占有率及排名（按销量）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消费后再生纸主要企业在国际市场占有率（按销量，2022-2025）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2024年消费后再生纸主要企业在国际市场排名（按销量）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全球市场主要企业消费后再生纸销量（2022-2025）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全球市场，近三年消费后再生纸主要企业占有率及排名（按收入）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消费后再生纸主要企业在国际市场占有率（按收入，2022-2025）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2024年消费后再生纸主要企业在国际市场排名（按收入）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全球市场主要企业消费后再生纸销售收入（2022-2025）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全球市场主要企业消费后再生纸销售价格（2022-2025）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中国市场，近三年消费后再生纸主要企业占有率及排名（按销量）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消费后再生纸主要企业在中国市场占有率（按销量，2022-2025）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2024年消费后再生纸主要企业在中国市场排名（按销量）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中国市场主要企业消费后再生纸销量（2022-2025）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中国市场，近三年消费后再生纸主要企业占有率及排名（按收入）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消费后再生纸主要企业在中国市场占有率（按收入，2022-2025）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2024年消费后再生纸主要企业在中国市场排名（按收入）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中国市场主要企业消费后再生纸销售收入（2022-2025）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全球主要厂商消费后再生纸总部及产地分布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全球主要厂商成立时间及消费后再生纸商业化日期</w:t>
      </w:r>
      <w:r>
        <w:rPr>
          <w:rFonts w:hint="eastAsia"/>
        </w:rPr>
        <w:br/>
      </w:r>
      <w:r>
        <w:rPr>
          <w:rFonts w:hint="eastAsia"/>
        </w:rPr>
        <w:t>　　2.8 全球主要厂商消费后再生纸产品类型及应用</w:t>
      </w:r>
      <w:r>
        <w:rPr>
          <w:rFonts w:hint="eastAsia"/>
        </w:rPr>
        <w:br/>
      </w:r>
      <w:r>
        <w:rPr>
          <w:rFonts w:hint="eastAsia"/>
        </w:rPr>
        <w:t>　　2.9 消费后再生纸行业集中度、竞争程度分析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消费后再生纸行业集中度分析：2024年全球Top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全球消费后再生纸第一梯队、第二梯队和第三梯队生产商（品牌）及市场份额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全球消费后再生纸总体规模分析</w:t>
      </w:r>
      <w:r>
        <w:rPr>
          <w:rFonts w:hint="eastAsia"/>
        </w:rPr>
        <w:br/>
      </w:r>
      <w:r>
        <w:rPr>
          <w:rFonts w:hint="eastAsia"/>
        </w:rPr>
        <w:t>　　3.1 全球消费后再生纸供需现状及预测（2020-2032）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3.1.1 全球消费后再生纸产能、产量、产能利用率及发展趋势（2020-2032）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3.1.2 全球消费后再生纸产量、需求量及发展趋势（2020-2032）</w:t>
      </w:r>
      <w:r>
        <w:rPr>
          <w:rFonts w:hint="eastAsia"/>
        </w:rPr>
        <w:br/>
      </w:r>
      <w:r>
        <w:rPr>
          <w:rFonts w:hint="eastAsia"/>
        </w:rPr>
        <w:t>　　3.2 全球主要地区消费后再生纸产量及发展趋势（2020-2032）</w:t>
      </w:r>
      <w:r>
        <w:rPr>
          <w:rFonts w:hint="eastAsia"/>
        </w:rPr>
        <w:br/>
      </w:r>
      <w:r>
        <w:rPr>
          <w:rFonts w:hint="eastAsia"/>
        </w:rPr>
        <w:t>　　　　3.2.1 全球主要地区消费后再生纸产量（2020-2025）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全球主要地区消费后再生纸产量（2026-2032）</w:t>
      </w:r>
      <w:r>
        <w:rPr>
          <w:rFonts w:hint="eastAsia"/>
        </w:rPr>
        <w:br/>
      </w:r>
      <w:r>
        <w:rPr>
          <w:rFonts w:hint="eastAsia"/>
        </w:rPr>
        <w:t>　　　　3.2.3 全球主要地区消费后再生纸产量市场份额（2020-2032）</w:t>
      </w:r>
      <w:r>
        <w:rPr>
          <w:rFonts w:hint="eastAsia"/>
        </w:rPr>
        <w:br/>
      </w:r>
      <w:r>
        <w:rPr>
          <w:rFonts w:hint="eastAsia"/>
        </w:rPr>
        <w:t>　　3.3 中国消费后再生纸供需现状及预测（2020-2032）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3.3.1 中国消费后再生纸产能、产量、产能利用率及发展趋势（2020-2032）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3.3.2 中国消费后再生纸产量、市场需求量及发展趋势（2020-2032）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　　3.3.3 中国市场消费后再生纸进出口（2020-2032）</w:t>
      </w:r>
      <w:r>
        <w:rPr>
          <w:rFonts w:hint="eastAsia"/>
        </w:rPr>
        <w:br/>
      </w:r>
      <w:r>
        <w:rPr>
          <w:rFonts w:hint="eastAsia"/>
        </w:rPr>
        <w:t>　　3.4 全球消费后再生纸销量及销售额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全球市场消费后再生纸销售额（2020-2032）</w:t>
      </w:r>
      <w:r>
        <w:rPr>
          <w:rFonts w:hint="eastAsia"/>
        </w:rPr>
        <w:br/>
      </w:r>
      <w:r>
        <w:rPr>
          <w:rFonts w:hint="eastAsia"/>
        </w:rPr>
        <w:t>　　　　3.4.2 全球市场消费后再生纸销量（2020-2032）</w:t>
      </w:r>
      <w:r>
        <w:rPr>
          <w:rFonts w:hint="eastAsia"/>
        </w:rPr>
        <w:br/>
      </w:r>
      <w:r>
        <w:rPr>
          <w:rFonts w:hint="eastAsia"/>
        </w:rPr>
        <w:t>　　　　3.4.3 全球市场消费后再生纸价格趋势（2020-2032）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全球消费后再生纸主要地区分析</w:t>
      </w:r>
      <w:r>
        <w:rPr>
          <w:rFonts w:hint="eastAsia"/>
        </w:rPr>
        <w:br/>
      </w:r>
      <w:r>
        <w:rPr>
          <w:rFonts w:hint="eastAsia"/>
        </w:rPr>
        <w:t>　　4.1 全球主要地区消费后再生纸市场规模分析：2020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全球主要地区消费后再生纸销售收入及市场份额（2020-2025年）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全球主要地区消费后再生纸销售收入预测（2026-2032年）</w:t>
      </w:r>
      <w:r>
        <w:rPr>
          <w:rFonts w:hint="eastAsia"/>
        </w:rPr>
        <w:br/>
      </w:r>
      <w:r>
        <w:rPr>
          <w:rFonts w:hint="eastAsia"/>
        </w:rPr>
        <w:t>　　4.2 全球主要地区消费后再生纸销量分析：2020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全球主要地区消费后再生纸销量及市场份额（2020-2025年）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全球主要地区消费后再生纸销量及市场份额预测（2026-2032）</w:t>
      </w:r>
      <w:r>
        <w:rPr>
          <w:rFonts w:hint="eastAsia"/>
        </w:rPr>
        <w:br/>
      </w:r>
      <w:r>
        <w:rPr>
          <w:rFonts w:hint="eastAsia"/>
        </w:rPr>
        <w:t>　　4.3 北美市场消费后再生纸销量、收入及增长率（2020-2032）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4.4 欧洲市场消费后再生纸销量、收入及增长率（2020-2032）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4.5 中国市场消费后再生纸销量、收入及增长率（2020-2032）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4.6 日本市场消费后再生纸销量、收入及增长率（2020-2032）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4.7 东南亚市场消费后再生纸销量、收入及增长率（2020-2032）</w:t>
      </w:r>
      <w:r>
        <w:rPr>
          <w:rFonts w:hint="eastAsia"/>
        </w:rPr>
        <w:br/>
      </w:r>
      <w:r>
        <w:rPr>
          <w:rFonts w:hint="eastAsia"/>
        </w:rPr>
        <w:t>　　4.8 印度市场消费后再生纸销量、收入及增长率（2020-2032）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消费后再生纸销量、收入、价格及毛利率（2020-2025）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不同产品类型消费后再生纸分析</w:t>
      </w:r>
      <w:r>
        <w:rPr>
          <w:rFonts w:hint="eastAsia"/>
        </w:rPr>
        <w:br/>
      </w:r>
      <w:r>
        <w:rPr>
          <w:rFonts w:hint="eastAsia"/>
        </w:rPr>
        <w:t>　　6.1 全球不同产品类型消费后再生纸销量（2020-2032）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全球不同产品类型消费后再生纸销量及市场份额（2020-2025）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全球不同产品类型消费后再生纸销量预测（2026-2032）</w:t>
      </w:r>
      <w:r>
        <w:rPr>
          <w:rFonts w:hint="eastAsia"/>
        </w:rPr>
        <w:br/>
      </w:r>
      <w:r>
        <w:rPr>
          <w:rFonts w:hint="eastAsia"/>
        </w:rPr>
        <w:t>　　6.2 全球不同产品类型消费后再生纸收入（2020-2032）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全球不同产品类型消费后再生纸收入及市场份额（2020-2025）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全球不同产品类型消费后再生纸收入预测（2026-2032）</w:t>
      </w:r>
      <w:r>
        <w:rPr>
          <w:rFonts w:hint="eastAsia"/>
        </w:rPr>
        <w:br/>
      </w:r>
      <w:r>
        <w:rPr>
          <w:rFonts w:hint="eastAsia"/>
        </w:rPr>
        <w:t>　　6.3 全球不同产品类型消费后再生纸价格走势（2020-2032）</w:t>
      </w:r>
      <w:r>
        <w:rPr>
          <w:rFonts w:hint="eastAsia"/>
        </w:rPr>
        <w:br/>
      </w:r>
      <w:r>
        <w:rPr>
          <w:rFonts w:hint="eastAsia"/>
        </w:rPr>
        <w:t>　　6.4 中国不同产品类型消费后再生纸销量（2020-2032）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中国不同产品类型消费后再生纸销量预测（2026-2032）</w:t>
      </w:r>
      <w:r>
        <w:rPr>
          <w:rFonts w:hint="eastAsia"/>
        </w:rPr>
        <w:br/>
      </w:r>
      <w:r>
        <w:rPr>
          <w:rFonts w:hint="eastAsia"/>
        </w:rPr>
        <w:t>　　　　6.4.2 中国不同产品类型消费后再生纸销量及市场份额（2020-2025）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中国不同产品类型消费后再生纸收入（2020-2032）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中国不同产品类型消费后再生纸收入及市场份额（2020-2025）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中国不同产品类型消费后再生纸收入预测（2026-2032）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不同应用消费后再生纸分析</w:t>
      </w:r>
      <w:r>
        <w:rPr>
          <w:rFonts w:hint="eastAsia"/>
        </w:rPr>
        <w:br/>
      </w:r>
      <w:r>
        <w:rPr>
          <w:rFonts w:hint="eastAsia"/>
        </w:rPr>
        <w:t>　　7.1 全球不同应用消费后再生纸销量（2020-2032）</w:t>
      </w:r>
      <w:r>
        <w:rPr>
          <w:rFonts w:hint="eastAsia"/>
        </w:rPr>
        <w:br/>
      </w:r>
      <w:r>
        <w:rPr>
          <w:rFonts w:hint="eastAsia"/>
        </w:rPr>
        <w:t>　　　　7.1.1 全球不同应用消费后再生纸销量及市场份额（2020-2025）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全球不同应用消费后再生纸销量预测（2026-2032）</w:t>
      </w:r>
      <w:r>
        <w:rPr>
          <w:rFonts w:hint="eastAsia"/>
        </w:rPr>
        <w:br/>
      </w:r>
      <w:r>
        <w:rPr>
          <w:rFonts w:hint="eastAsia"/>
        </w:rPr>
        <w:t>　　7.2 全球不同应用消费后再生纸收入（2020-2032）</w:t>
      </w:r>
      <w:r>
        <w:rPr>
          <w:rFonts w:hint="eastAsia"/>
        </w:rPr>
        <w:br/>
      </w:r>
      <w:r>
        <w:rPr>
          <w:rFonts w:hint="eastAsia"/>
        </w:rPr>
        <w:t>　　　　7.2.1 全球不同应用消费后再生纸收入及市场份额（2020-2025）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全球不同应用消费后再生纸收入预测（2026-2032）</w:t>
      </w:r>
      <w:r>
        <w:rPr>
          <w:rFonts w:hint="eastAsia"/>
        </w:rPr>
        <w:br/>
      </w:r>
      <w:r>
        <w:rPr>
          <w:rFonts w:hint="eastAsia"/>
        </w:rPr>
        <w:t>　　7.3 全球不同应用消费后再生纸价格走势（2020-2032）</w:t>
      </w:r>
      <w:r>
        <w:rPr>
          <w:rFonts w:hint="eastAsia"/>
        </w:rPr>
        <w:br/>
      </w:r>
      <w:r>
        <w:rPr>
          <w:rFonts w:hint="eastAsia"/>
        </w:rPr>
        <w:t>　　7.4 中国不同应用消费后再生纸销量（2020-2032）</w:t>
      </w:r>
      <w:r>
        <w:rPr>
          <w:rFonts w:hint="eastAsia"/>
        </w:rPr>
        <w:br/>
      </w:r>
      <w:r>
        <w:rPr>
          <w:rFonts w:hint="eastAsia"/>
        </w:rPr>
        <w:t>　　　　7.4.1 中国不同应用消费后再生纸销量及市场份额（2020-2025）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中国不同应用消费后再生纸销量预测（2026-2032）</w:t>
      </w:r>
      <w:r>
        <w:rPr>
          <w:rFonts w:hint="eastAsia"/>
        </w:rPr>
        <w:br/>
      </w:r>
      <w:r>
        <w:rPr>
          <w:rFonts w:hint="eastAsia"/>
        </w:rPr>
        <w:t>　　7.5 中国不同应用消费后再生纸收入（2020-2032）</w:t>
      </w:r>
      <w:r>
        <w:rPr>
          <w:rFonts w:hint="eastAsia"/>
        </w:rPr>
        <w:br/>
      </w:r>
      <w:r>
        <w:rPr>
          <w:rFonts w:hint="eastAsia"/>
        </w:rPr>
        <w:t>　　　　7.5.1 中国不同应用消费后再生纸收入及市场份额（2020-2025）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中国不同应用消费后再生纸收入预测（2026-2032）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消费后再生纸行业发展趋势</w:t>
      </w:r>
      <w:r>
        <w:rPr>
          <w:rFonts w:hint="eastAsia"/>
        </w:rPr>
        <w:br/>
      </w:r>
      <w:r>
        <w:rPr>
          <w:rFonts w:hint="eastAsia"/>
        </w:rPr>
        <w:t>　　8.2 消费后再生纸行业主要驱动因素</w:t>
      </w:r>
      <w:r>
        <w:rPr>
          <w:rFonts w:hint="eastAsia"/>
        </w:rPr>
        <w:br/>
      </w:r>
      <w:r>
        <w:rPr>
          <w:rFonts w:hint="eastAsia"/>
        </w:rPr>
        <w:t>　　8.3 消费后再生纸中国企业SWOT分析</w:t>
      </w:r>
      <w:r>
        <w:rPr>
          <w:rFonts w:hint="eastAsia"/>
        </w:rPr>
        <w:br/>
      </w:r>
      <w:r>
        <w:rPr>
          <w:rFonts w:hint="eastAsia"/>
        </w:rPr>
        <w:t>　　8.4 中国消费后再生纸行业政策环境分析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消费后再生纸行业产业链简介</w:t>
      </w:r>
      <w:r>
        <w:rPr>
          <w:rFonts w:hint="eastAsia"/>
        </w:rPr>
        <w:br/>
      </w:r>
      <w:r>
        <w:rPr>
          <w:rFonts w:hint="eastAsia"/>
        </w:rPr>
        <w:t>　　　　9.1.1 消费后再生纸行业供应链分析</w:t>
      </w:r>
      <w:r>
        <w:rPr>
          <w:rFonts w:hint="eastAsia"/>
        </w:rPr>
        <w:br/>
      </w:r>
      <w:r>
        <w:rPr>
          <w:rFonts w:hint="eastAsia"/>
        </w:rPr>
        <w:t>　　　　9.1.2 消费后再生纸主要原料及供应情况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消费后再生纸行业采购模式</w:t>
      </w:r>
      <w:r>
        <w:rPr>
          <w:rFonts w:hint="eastAsia"/>
        </w:rPr>
        <w:br/>
      </w:r>
      <w:r>
        <w:rPr>
          <w:rFonts w:hint="eastAsia"/>
        </w:rPr>
        <w:t>　　9.3 消费后再生纸行业生产模式</w:t>
      </w:r>
      <w:r>
        <w:rPr>
          <w:rFonts w:hint="eastAsia"/>
        </w:rPr>
        <w:br/>
      </w:r>
      <w:r>
        <w:rPr>
          <w:rFonts w:hint="eastAsia"/>
        </w:rPr>
        <w:t>　　9.4 消费后再生纸行业销售模式及销售渠道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按产品类型细分，全球消费后再生纸市场规模2020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按应用细分，全球消费后再生纸市场规模（CAGR）2020 VS 2025 VS 2032（万元）</w:t>
      </w:r>
      <w:r>
        <w:rPr>
          <w:rFonts w:hint="eastAsia"/>
        </w:rPr>
        <w:br/>
      </w:r>
      <w:r>
        <w:rPr>
          <w:rFonts w:hint="eastAsia"/>
        </w:rPr>
        <w:t>　　表 3： 消费后再生纸行业发展主要特点</w:t>
      </w:r>
      <w:r>
        <w:rPr>
          <w:rFonts w:hint="eastAsia"/>
        </w:rPr>
        <w:br/>
      </w:r>
      <w:r>
        <w:rPr>
          <w:rFonts w:hint="eastAsia"/>
        </w:rPr>
        <w:t>　　表 4： 消费后再生纸行业发展有利因素分析</w:t>
      </w:r>
      <w:r>
        <w:rPr>
          <w:rFonts w:hint="eastAsia"/>
        </w:rPr>
        <w:br/>
      </w:r>
      <w:r>
        <w:rPr>
          <w:rFonts w:hint="eastAsia"/>
        </w:rPr>
        <w:t>　　表 5： 消费后再生纸行业发展不利因素分析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进入消费后再生纸行业壁垒</w:t>
      </w:r>
      <w:r>
        <w:rPr>
          <w:rFonts w:hint="eastAsia"/>
        </w:rPr>
        <w:br/>
      </w:r>
      <w:r>
        <w:rPr>
          <w:rFonts w:hint="eastAsia"/>
        </w:rPr>
        <w:t>　　表 7： 消费后再生纸主要企业在国际市场占有率（按销量，2022-2025）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2024年消费后再生纸主要企业在国际市场排名（按销量）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全球市场主要企业消费后再生纸销量（2022-2025）&amp;（件）</w:t>
      </w:r>
      <w:r>
        <w:rPr>
          <w:rFonts w:hint="eastAsia"/>
        </w:rPr>
        <w:br/>
      </w:r>
      <w:r>
        <w:rPr>
          <w:rFonts w:hint="eastAsia"/>
        </w:rPr>
        <w:t>　　表 10： 消费后再生纸主要企业在国际市场占有率（按收入，2022-2025）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2024年消费后再生纸主要企业在国际市场排名（按收入）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全球市场主要企业消费后再生纸销售收入（2022-2025）&amp;（万元）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全球市场主要企业消费后再生纸销售价格（2022-2025）&amp;（元/件）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消费后再生纸主要企业在中国市场占有率（按销量，2022-2025）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2024年消费后再生纸主要企业在中国市场排名（按销量）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中国市场主要企业消费后再生纸销量（2022-2025）&amp;（件）</w:t>
      </w:r>
      <w:r>
        <w:rPr>
          <w:rFonts w:hint="eastAsia"/>
        </w:rPr>
        <w:br/>
      </w:r>
      <w:r>
        <w:rPr>
          <w:rFonts w:hint="eastAsia"/>
        </w:rPr>
        <w:t>　　表 17： 消费后再生纸主要企业在中国市场占有率（按收入，2022-2025）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2024年消费后再生纸主要企业在中国市场排名（按收入）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中国市场主要企业消费后再生纸销售收入（2022-2025）&amp;（万元）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全球主要厂商消费后再生纸总部及产地分布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全球主要厂商成立时间及消费后再生纸商业化日期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全球主要厂商消费后再生纸产品类型及应用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2024年全球消费后再生纸主要厂商市场地位（第一梯队、第二梯队和第三梯队）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全球消费后再生纸市场投资、并购等现状分析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全球主要地区消费后再生纸产量增速（CAGR）：（2020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全球主要地区消费后再生纸产量（2020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全球主要地区消费后再生纸产量（2020-2025）&amp;（件）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全球主要地区消费后再生纸产量（2026-2032）&amp;（件）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全球主要地区消费后再生纸产量市场份额（2020-2025）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全球主要地区消费后再生纸产量（2026-2032）&amp;（件）</w:t>
      </w:r>
      <w:r>
        <w:rPr>
          <w:rFonts w:hint="eastAsia"/>
        </w:rPr>
        <w:br/>
      </w:r>
      <w:r>
        <w:rPr>
          <w:rFonts w:hint="eastAsia"/>
        </w:rPr>
        <w:t>　　表 31： 中国市场消费后再生纸产量、销量、进出口（2020-2025年）&amp;（件）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32： 中国市场消费后再生纸产量、销量、进出口预测（2026-2032）&amp;（件）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全球主要地区消费后再生纸销售收入增速：（2020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全球主要地区消费后再生纸销售收入（2020-2025）&amp;（万元）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全球主要地区消费后再生纸销售收入市场份额（2020-2025）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全球主要地区消费后再生纸收入（2026-2032）&amp;（万元）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全球主要地区消费后再生纸收入市场份额（2026-2032）</w:t>
      </w:r>
      <w:r>
        <w:rPr>
          <w:rFonts w:hint="eastAsia"/>
        </w:rPr>
        <w:br/>
      </w:r>
      <w:r>
        <w:rPr>
          <w:rFonts w:hint="eastAsia"/>
        </w:rPr>
        <w:t>　　表 38： 全球主要地区消费后再生纸销量（件）：2020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全球主要地区消费后再生纸销量（2020-2025）&amp;（件）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全球主要地区消费后再生纸销量市场份额（2020-2025）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全球主要地区消费后再生纸销量（2026-2032）&amp;（件）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全球主要地区消费后再生纸销量份额（2026-2032）</w:t>
      </w:r>
      <w:r>
        <w:rPr>
          <w:rFonts w:hint="eastAsia"/>
        </w:rPr>
        <w:br/>
      </w:r>
      <w:r>
        <w:rPr>
          <w:rFonts w:hint="eastAsia"/>
        </w:rPr>
        <w:t>　　表 43： 重点企业（1）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消费后再生纸生产基地、销售区域、竞争对手及市场地位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消费后再生纸产品规格、参数及市场应用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消费后再生纸销量（件）、收入（万元）、价格（元/件）及毛利率（2020-2025）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全球不同产品类型消费后再生纸销量（2020-2025年）&amp;（件）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99： 全球不同产品类型消费后再生纸销量市场份额（2020-2025）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100： 全球不同产品类型消费后再生纸销量预测（2026-2032）&amp;（件）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全球市场不同产品类型消费后再生纸销量市场份额预测（2026-2032）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全球不同产品类型消费后再生纸收入（2020-2025年）&amp;（万元）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全球不同产品类型消费后再生纸收入市场份额（2020-2025）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104： 全球不同产品类型消费后再生纸收入预测（2026-2032）&amp;（万元）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全球不同产品类型消费后再生纸收入市场份额预测（2026-2032）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中国不同产品类型消费后再生纸销量预测（2026-2032）&amp;（件）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全球市场不同产品类型消费后再生纸销量市场份额预测（2026-2032）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中国不同产品类型消费后再生纸销量（2020-2025年）&amp;（件）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109： 中国不同产品类型消费后再生纸销量市场份额（2020-2025）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中国不同产品类型消费后再生纸收入（2020-2025年）&amp;（万元）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中国不同产品类型消费后再生纸收入市场份额（2020-2025）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112： 中国不同产品类型消费后再生纸收入预测（2026-2032）&amp;（万元）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中国不同产品类型消费后再生纸收入市场份额预测（2026-2032）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114： 全球不同应用消费后再生纸销量（2020-2025年）&amp;（件）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115： 全球不同应用消费后再生纸销量市场份额（2020-2025）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116： 全球不同应用消费后再生纸销量预测（2026-2032）&amp;（件）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117： 全球市场不同应用消费后再生纸销量市场份额预测（2026-2032）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118： 全球不同应用消费后再生纸收入（2020-2025年）&amp;（万元）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全球不同应用消费后再生纸收入市场份额（2020-2025）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120： 全球不同应用消费后再生纸收入预测（2026-2032）&amp;（万元）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全球不同应用消费后再生纸收入市场份额预测（2026-2032）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122： 中国不同应用消费后再生纸销量（2020-2025年）&amp;（件）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123： 中国不同应用消费后再生纸销量市场份额（2020-2025）</w:t>
      </w:r>
      <w:r>
        <w:rPr>
          <w:rFonts w:hint="eastAsia"/>
        </w:rPr>
        <w:br/>
      </w:r>
      <w:r>
        <w:rPr>
          <w:rFonts w:hint="eastAsia"/>
        </w:rPr>
        <w:t>　　表 124： 中国不同应用消费后再生纸销量预测（2026-2032）&amp;（件）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中国市场不同应用消费后再生纸销量市场份额预测（2026-2032）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126： 中国不同应用消费后再生纸收入（2020-2025年）&amp;（万元）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中国不同应用消费后再生纸收入市场份额（2020-2025）</w:t>
      </w:r>
      <w:r>
        <w:rPr>
          <w:rFonts w:hint="eastAsia"/>
        </w:rPr>
        <w:br/>
      </w:r>
      <w:r>
        <w:rPr>
          <w:rFonts w:hint="eastAsia"/>
        </w:rPr>
        <w:t>　　表 128： 中国不同应用消费后再生纸收入预测（2026-2032）&amp;（万元）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中国不同应用消费后再生纸收入市场份额预测（2026-2032）</w:t>
      </w:r>
      <w:r>
        <w:rPr>
          <w:rFonts w:hint="eastAsia"/>
        </w:rPr>
        <w:br/>
      </w:r>
      <w:r>
        <w:rPr>
          <w:rFonts w:hint="eastAsia"/>
        </w:rPr>
        <w:t>　　表 130： 消费后再生纸行业发展趋势</w:t>
      </w:r>
      <w:r>
        <w:rPr>
          <w:rFonts w:hint="eastAsia"/>
        </w:rPr>
        <w:br/>
      </w:r>
      <w:r>
        <w:rPr>
          <w:rFonts w:hint="eastAsia"/>
        </w:rPr>
        <w:t>　　表 131： 消费后再生纸行业主要驱动因素</w:t>
      </w:r>
      <w:r>
        <w:rPr>
          <w:rFonts w:hint="eastAsia"/>
        </w:rPr>
        <w:br/>
      </w:r>
      <w:r>
        <w:rPr>
          <w:rFonts w:hint="eastAsia"/>
        </w:rPr>
        <w:t>　　表 132： 消费后再生纸行业供应链分析</w:t>
      </w:r>
      <w:r>
        <w:rPr>
          <w:rFonts w:hint="eastAsia"/>
        </w:rPr>
        <w:br/>
      </w:r>
      <w:r>
        <w:rPr>
          <w:rFonts w:hint="eastAsia"/>
        </w:rPr>
        <w:t>　　表 133： 消费后再生纸上游原料供应商</w:t>
      </w:r>
      <w:r>
        <w:rPr>
          <w:rFonts w:hint="eastAsia"/>
        </w:rPr>
        <w:br/>
      </w:r>
      <w:r>
        <w:rPr>
          <w:rFonts w:hint="eastAsia"/>
        </w:rPr>
        <w:t>　　表 134： 消费后再生纸主要地区不同应用客户分析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消费后再生纸典型经销商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消费后再生纸产品图片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全球不同产品类型消费后再生纸销售额2020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全球不同产品类型消费后再生纸市场份额2024 &amp; 2032</w:t>
      </w:r>
      <w:r>
        <w:rPr>
          <w:rFonts w:hint="eastAsia"/>
        </w:rPr>
        <w:br/>
      </w:r>
      <w:r>
        <w:rPr>
          <w:rFonts w:hint="eastAsia"/>
        </w:rPr>
        <w:t>　　图 4： 消费后再生纤维纸产品图片</w:t>
      </w:r>
      <w:r>
        <w:rPr>
          <w:rFonts w:hint="eastAsia"/>
        </w:rPr>
        <w:br/>
      </w:r>
      <w:r>
        <w:rPr>
          <w:rFonts w:hint="eastAsia"/>
        </w:rPr>
        <w:t>　　图 5： 消费后再生牛皮纸产品图片</w:t>
      </w:r>
      <w:r>
        <w:rPr>
          <w:rFonts w:hint="eastAsia"/>
        </w:rPr>
        <w:br/>
      </w:r>
      <w:r>
        <w:rPr>
          <w:rFonts w:hint="eastAsia"/>
        </w:rPr>
        <w:t>　　图 6： 消费后再生特种纸产品图片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全球不同应用消费后再生纸市场份额2024 &amp; 2032</w:t>
      </w:r>
      <w:r>
        <w:rPr>
          <w:rFonts w:hint="eastAsia"/>
        </w:rPr>
        <w:br/>
      </w:r>
      <w:r>
        <w:rPr>
          <w:rFonts w:hint="eastAsia"/>
        </w:rPr>
        <w:t>　　图 10： 标签</w:t>
      </w:r>
      <w:r>
        <w:rPr>
          <w:rFonts w:hint="eastAsia"/>
        </w:rPr>
        <w:br/>
      </w:r>
      <w:r>
        <w:rPr>
          <w:rFonts w:hint="eastAsia"/>
        </w:rPr>
        <w:t>　　图 11： 信封</w:t>
      </w:r>
      <w:r>
        <w:rPr>
          <w:rFonts w:hint="eastAsia"/>
        </w:rPr>
        <w:br/>
      </w:r>
      <w:r>
        <w:rPr>
          <w:rFonts w:hint="eastAsia"/>
        </w:rPr>
        <w:t>　　图 12： 复印和打印</w:t>
      </w:r>
      <w:r>
        <w:rPr>
          <w:rFonts w:hint="eastAsia"/>
        </w:rPr>
        <w:br/>
      </w:r>
      <w:r>
        <w:rPr>
          <w:rFonts w:hint="eastAsia"/>
        </w:rPr>
        <w:t>　　图 13： 工艺美术用品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2024年全球前五大生产商消费后再生纸市场份额</w:t>
      </w:r>
      <w:r>
        <w:rPr>
          <w:rFonts w:hint="eastAsia"/>
        </w:rPr>
        <w:br/>
      </w:r>
      <w:r>
        <w:rPr>
          <w:rFonts w:hint="eastAsia"/>
        </w:rPr>
        <w:t>　　图 16： 2024年全球消费后再生纸第一梯队、第二梯队和第三梯队厂商及市场份额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全球消费后再生纸产能、产量、产能利用率及发展趋势（2020-2032）&amp;（件）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18： 全球消费后再生纸产量、需求量及发展趋势（2020-2032）&amp;（件）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19： 全球主要地区消费后再生纸产量市场份额（2020-2032）</w:t>
      </w:r>
      <w:r>
        <w:rPr>
          <w:rFonts w:hint="eastAsia"/>
        </w:rPr>
        <w:br/>
      </w:r>
      <w:r>
        <w:rPr>
          <w:rFonts w:hint="eastAsia"/>
        </w:rPr>
        <w:t>　　图 20： 中国消费后再生纸产能、产量、产能利用率及发展趋势（2020-2032）&amp;（件）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21： 中国消费后再生纸产量、市场需求量及发展趋势（2020-2032）&amp;（件）</w:t>
      </w:r>
      <w:r>
        <w:rPr>
          <w:rFonts w:hint="eastAsia"/>
        </w:rPr>
        <w:br/>
      </w:r>
      <w:r>
        <w:rPr>
          <w:rFonts w:hint="eastAsia"/>
        </w:rPr>
        <w:t>　　图 22： 全球消费后再生纸市场销售额及增长率：（2020-2032）&amp;（万元）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全球市场消费后再生纸市场规模：2020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25： 全球市场消费后再生纸价格趋势（2020-2032）&amp;（元/件）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全球主要地区消费后再生纸销售收入（2020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全球主要地区消费后再生纸销售收入市场份额（2020 VS 2025）</w:t>
      </w:r>
      <w:r>
        <w:rPr>
          <w:rFonts w:hint="eastAsia"/>
        </w:rPr>
        <w:br/>
      </w:r>
      <w:r>
        <w:rPr>
          <w:rFonts w:hint="eastAsia"/>
        </w:rPr>
        <w:t>　　图 28： 北美市场消费后再生纸销量及增长率（2020-2032）&amp;（件）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29： 北美市场消费后再生纸收入及增长率（2020-2032）&amp;（万元）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31： 欧洲市场消费后再生纸收入及增长率（2020-2032）&amp;（万元）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33： 中国市场消费后再生纸收入及增长率（2020-2032）&amp;（万元）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35： 日本市场消费后再生纸收入及增长率（2020-2032）&amp;（万元）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37： 东南亚市场消费后再生纸收入及增长率（2020-2032）&amp;（万元）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印度市场消费后再生纸销量及增长率（2020-2032）&amp;（件）</w:t>
      </w:r>
      <w:r>
        <w:rPr>
          <w:rFonts w:hint="eastAsia"/>
        </w:rPr>
        <w:br/>
      </w:r>
      <w:r>
        <w:rPr>
          <w:rFonts w:hint="eastAsia"/>
        </w:rPr>
        <w:t>　　图 39： 印度市场消费后再生纸收入及增长率（2020-2032）&amp;（万元）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全球不同产品类型消费后再生纸价格走势（2020-2032）&amp;（元/件）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41： 全球不同应用消费后再生纸价格走势（2020-2032）&amp;（元/件）</w:t>
      </w:r>
      <w:r>
        <w:rPr>
          <w:rFonts w:hint="eastAsia"/>
        </w:rPr>
        <w:br/>
      </w:r>
      <w:r>
        <w:rPr>
          <w:rFonts w:hint="eastAsia"/>
        </w:rPr>
        <w:t>　　图 42： 消费后再生纸中国企业SWOT分析</w:t>
      </w:r>
      <w:r>
        <w:rPr>
          <w:rFonts w:hint="eastAsia"/>
        </w:rPr>
        <w:br/>
      </w:r>
      <w:r>
        <w:rPr>
          <w:rFonts w:hint="eastAsia"/>
        </w:rPr>
        <w:t>　　图 43： 消费后再生纸产业链</w:t>
      </w:r>
      <w:r>
        <w:rPr>
          <w:rFonts w:hint="eastAsia"/>
        </w:rPr>
        <w:br/>
      </w:r>
      <w:r>
        <w:rPr>
          <w:rFonts w:hint="eastAsia"/>
        </w:rPr>
        <w:t>　　图 44： 消费后再生纸行业采购模式分析</w:t>
      </w:r>
      <w:r>
        <w:rPr>
          <w:rFonts w:hint="eastAsia"/>
        </w:rPr>
        <w:br/>
      </w:r>
      <w:r>
        <w:rPr>
          <w:rFonts w:hint="eastAsia"/>
        </w:rPr>
        <w:t>　　图 45： 消费后再生纸行业生产模式</w:t>
      </w:r>
      <w:r>
        <w:rPr>
          <w:rFonts w:hint="eastAsia"/>
        </w:rPr>
        <w:br/>
      </w:r>
      <w:r>
        <w:rPr>
          <w:rFonts w:hint="eastAsia"/>
        </w:rPr>
        <w:t>　　图 46： 消费后再生纸行业销售模式分析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f2a067dc19434f" w:history="1">
        <w:r>
          <w:rPr>
            <w:rStyle w:val="Hyperlink"/>
          </w:rPr>
          <w:t>2026-2032年全球与中国消费后再生纸行业现状调研及市场前景分析报告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f2a067dc19434f" w:history="1">
        <w:r>
          <w:rPr>
            <w:rStyle w:val="Hyperlink"/>
          </w:rPr>
          <w:t>https://www.20087.com/2/19/XiaoFeiHouZaiShengZhiHangYeXianZhuangJiQianJing.html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243374c5d247dd" w:history="1">
      <w:r>
        <w:rPr>
          <w:rStyle w:val="Hyperlink"/>
        </w:rPr>
        <w:t>2026-2032年全球与中国消费后再生纸行业现状调研及市场前景分析报告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9/XiaoFeiHouZaiShengZhiHangYeXianZhuangJiQianJing.html" TargetMode="External" Id="R70f2a067dc1943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9/XiaoFeiHouZaiShengZhiHangYeXianZhuangJiQianJing.html" TargetMode="External" Id="Raa243374c5d247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2025-11-11T00:23:51Z</dcterms:created>
  <dcterms:modified xsi:type="dcterms:W3CDTF">2025-11-11T01:23:51Z</dcterms:modified>
  <dc:subject>2026-2032年全球与中国消费后再生纸行业现状调研及市场前景分析报告</dc:subject>
  <dc:title>2026-2032年全球与中国消费后再生纸行业现状调研及市场前景分析报告</dc:title>
  <cp:keywords>2026-2032年全球与中国消费后再生纸行业现状调研及市场前景分析报告</cp:keywords>
  <dc:description>2026-2032年全球与中国消费后再生纸行业现状调研及市场前景分析报告</dc:description>
</cp:coreProperties>
</file>