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7ef519b44ec0" w:history="1">
              <w:r>
                <w:rPr>
                  <w:rStyle w:val="Hyperlink"/>
                </w:rPr>
                <w:t>2026-2032年中国皱纹纸市场现状与前景趋势分析报告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7ef519b44ec0" w:history="1">
              <w:r>
                <w:rPr>
                  <w:rStyle w:val="Hyperlink"/>
                </w:rPr>
                <w:t>2026-2032年中国皱纹纸市场现状与前景趋势分析报告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7ef519b44ec0" w:history="1">
                <w:r>
                  <w:rPr>
                    <w:rStyle w:val="Hyperlink"/>
                  </w:rPr>
                  <w:t>https://www.20087.com/2/19/ZhouWenZhiDeXianZhuangYuQianJing.html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纸是一种经特殊压花工艺形成褶皱纹理的薄型纸张，具有高伸缩性、柔软手感及良好吸水性，广泛应用于礼品包装、手工DIY、花艺装饰、医疗敷料及缓冲填充材料。皱纹纸以木浆或再生纤维为原料，通过湿压或干压工艺成型，高端皱纹纸强调色彩饱和度、抗撕裂强度及无酸无氯漂白。在节日经济与手作文化推动下，彩色、烫金、植绒等特种皱纹纸需求增长。然而，普通皱纹纸湿强低、易掉色；且部分染料含禁用芳香胺，存在环保合规风险。</w:t>
      </w:r>
      <w:r>
        <w:rPr>
          <w:rFonts w:hint="eastAsia"/>
        </w:rPr>
        <w:br/>
      </w:r>
      <w:r>
        <w:rPr>
          <w:rFonts w:hint="eastAsia"/>
        </w:rPr>
        <w:t>　　皱纹纸的未来发展将围绕生物基材料、功能化处理与循环经济整合展开。竹浆、甘蔗渣等非木纤维原料将提升可持续属性；纳米纤维素涂层可增强湿强度而不影响可降解性。在应用端，温变或光致变色皱纹纸拓展至互动艺术与儿童教育场景；抗菌处理版本进入医疗包装领域。此外，品牌推行FSC认证与闭环回收计划，强化绿色形象。长远看，皱纹纸将从“装饰性包装材料”升级为“多功能生态纸艺载体”，在低碳消费与创意经济融合浪潮中持续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7ef519b44ec0" w:history="1">
        <w:r>
          <w:rPr>
            <w:rStyle w:val="Hyperlink"/>
          </w:rPr>
          <w:t>2026-2032年中国皱纹纸市场现状与前景趋势分析报告</w:t>
        </w:r>
      </w:hyperlink>
      <w:r>
        <w:rPr>
          <w:rFonts w:hint="eastAsia"/>
        </w:rPr>
        <w:t>》基于国家统计局及皱纹纸行业协会的权威数据，全面调研了皱纹纸行业的市场规模、市场需求、产业链结构及价格变动，并对皱纹纸细分市场进行了深入分析。报告详细剖析了皱纹纸市场竞争格局，重点关注品牌影响力及重点企业的运营表现，同时科学预测了皱纹纸市场前景与发展趋势，识别了行业潜在的风险与机遇。通过专业、科学的研究方法，报告为皱纹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皱纹纸市场概述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按照不同产品类型，皱纹纸主要可以分为如下几个类别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中国不同产品类型皱纹纸增长趋势2021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绝缘皱纹纸</w:t>
      </w:r>
      <w:r>
        <w:rPr>
          <w:rFonts w:hint="eastAsia"/>
        </w:rPr>
        <w:br/>
      </w:r>
      <w:r>
        <w:rPr>
          <w:rFonts w:hint="eastAsia"/>
        </w:rPr>
        <w:t>　　　　1.2.3 彩色皱纹纸</w:t>
      </w:r>
      <w:r>
        <w:rPr>
          <w:rFonts w:hint="eastAsia"/>
        </w:rPr>
        <w:br/>
      </w:r>
      <w:r>
        <w:rPr>
          <w:rFonts w:hint="eastAsia"/>
        </w:rPr>
        <w:t>　　1.3 从不同应用，皱纹纸主要包括如下几个方面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中国不同应用皱纹纸增长趋势2021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装饰物</w:t>
      </w:r>
      <w:r>
        <w:rPr>
          <w:rFonts w:hint="eastAsia"/>
        </w:rPr>
        <w:br/>
      </w:r>
      <w:r>
        <w:rPr>
          <w:rFonts w:hint="eastAsia"/>
        </w:rPr>
        <w:t>　　　　1.3.4 手工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1.4 中国皱纹纸发展现状及未来趋势（2021-2032）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中国市场皱纹纸收入及增长率（2021-2032）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中国市场皱纹纸销量及增长率（2021-2032）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中国市场主要皱纹纸厂商分析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中国市场主要厂商皱纹纸销量及市场占有率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中国市场主要厂商皱纹纸销量（2021-2026）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中国市场主要厂商皱纹纸销量市场份额（2021-2026）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中国市场主要厂商皱纹纸收入及市场占有率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中国市场主要厂商皱纹纸收入（2021-2026）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中国市场主要厂商皱纹纸收入市场份额（2021-2026）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2025年中国市场主要厂商皱纹纸收入排名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中国市场主要厂商皱纹纸价格（2021-2026）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中国市场主要厂商皱纹纸总部及产地分布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中国市场主要厂商成立时间及皱纹纸商业化日期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中国市场主要厂商皱纹纸产品类型及应用</w:t>
      </w:r>
      <w:r>
        <w:rPr>
          <w:rFonts w:hint="eastAsia"/>
        </w:rPr>
        <w:br/>
      </w:r>
      <w:r>
        <w:rPr>
          <w:rFonts w:hint="eastAsia"/>
        </w:rPr>
        <w:t>　　2.7 皱纹纸行业集中度、竞争程度分析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皱纹纸行业集中度分析：2025年中国Top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中国市场皱纹纸第一梯队、第二梯队和第三梯队厂商（品牌）及2025年市场份额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重点企业（7）在中国市场皱纹纸销量、收入、价格及毛利率（2021-2026）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不同产品类型皱纹纸分析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中国市场不同产品类型皱纹纸销量（2021-2032）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中国市场不同产品类型皱纹纸销量及市场份额（2021-2026）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中国市场不同产品类型皱纹纸销量预测（2027-2032）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中国市场不同产品类型皱纹纸规模（2021-2032）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中国市场不同产品类型皱纹纸规模及市场份额（2021-2026）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中国市场不同产品类型皱纹纸规模预测（2027-2032）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中国市场不同产品类型皱纹纸价格走势（2021-2032）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不同应用皱纹纸分析</w:t>
      </w:r>
      <w:r>
        <w:rPr>
          <w:rFonts w:hint="eastAsia"/>
        </w:rPr>
        <w:br/>
      </w:r>
      <w:r>
        <w:rPr>
          <w:rFonts w:hint="eastAsia"/>
        </w:rPr>
        <w:t>　　5.1 中国市场不同应用皱纹纸销量（2021-2032）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中国市场不同应用皱纹纸销量及市场份额（2021-2026）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中国市场不同应用皱纹纸销量预测（2027-2032）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中国市场不同应用皱纹纸规模（2021-2032）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中国市场不同应用皱纹纸规模及市场份额（2021-2026）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中国市场不同应用皱纹纸规模预测（2027-2032）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中国市场不同应用皱纹纸价格走势（2021-2032）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皱纹纸行业发展分析---发展趋势</w:t>
      </w:r>
      <w:r>
        <w:rPr>
          <w:rFonts w:hint="eastAsia"/>
        </w:rPr>
        <w:br/>
      </w:r>
      <w:r>
        <w:rPr>
          <w:rFonts w:hint="eastAsia"/>
        </w:rPr>
        <w:t>　　6.2 皱纹纸行业发展分析---厂商壁垒</w:t>
      </w:r>
      <w:r>
        <w:rPr>
          <w:rFonts w:hint="eastAsia"/>
        </w:rPr>
        <w:br/>
      </w:r>
      <w:r>
        <w:rPr>
          <w:rFonts w:hint="eastAsia"/>
        </w:rPr>
        <w:t>　　6.3 皱纹纸行业发展分析---驱动因素</w:t>
      </w:r>
      <w:r>
        <w:rPr>
          <w:rFonts w:hint="eastAsia"/>
        </w:rPr>
        <w:br/>
      </w:r>
      <w:r>
        <w:rPr>
          <w:rFonts w:hint="eastAsia"/>
        </w:rPr>
        <w:t>　　6.4 皱纹纸行业发展分析---制约因素</w:t>
      </w:r>
      <w:r>
        <w:rPr>
          <w:rFonts w:hint="eastAsia"/>
        </w:rPr>
        <w:br/>
      </w:r>
      <w:r>
        <w:rPr>
          <w:rFonts w:hint="eastAsia"/>
        </w:rPr>
        <w:t>　　6.5 皱纹纸中国企业SWOT分析</w:t>
      </w:r>
      <w:r>
        <w:rPr>
          <w:rFonts w:hint="eastAsia"/>
        </w:rPr>
        <w:br/>
      </w:r>
      <w:r>
        <w:rPr>
          <w:rFonts w:hint="eastAsia"/>
        </w:rPr>
        <w:t>　　6.6 皱纹纸行业发展分析---行业政策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皱纹纸行业产业链简介</w:t>
      </w:r>
      <w:r>
        <w:rPr>
          <w:rFonts w:hint="eastAsia"/>
        </w:rPr>
        <w:br/>
      </w:r>
      <w:r>
        <w:rPr>
          <w:rFonts w:hint="eastAsia"/>
        </w:rPr>
        <w:t>　　7.2 皱纹纸产业链分析-上游</w:t>
      </w:r>
      <w:r>
        <w:rPr>
          <w:rFonts w:hint="eastAsia"/>
        </w:rPr>
        <w:br/>
      </w:r>
      <w:r>
        <w:rPr>
          <w:rFonts w:hint="eastAsia"/>
        </w:rPr>
        <w:t>　　7.3 皱纹纸产业链分析-中游</w:t>
      </w:r>
      <w:r>
        <w:rPr>
          <w:rFonts w:hint="eastAsia"/>
        </w:rPr>
        <w:br/>
      </w:r>
      <w:r>
        <w:rPr>
          <w:rFonts w:hint="eastAsia"/>
        </w:rPr>
        <w:t>　　7.4 皱纹纸产业链分析-下游</w:t>
      </w:r>
      <w:r>
        <w:rPr>
          <w:rFonts w:hint="eastAsia"/>
        </w:rPr>
        <w:br/>
      </w:r>
      <w:r>
        <w:rPr>
          <w:rFonts w:hint="eastAsia"/>
        </w:rPr>
        <w:t>　　7.5 皱纹纸行业采购模式</w:t>
      </w:r>
      <w:r>
        <w:rPr>
          <w:rFonts w:hint="eastAsia"/>
        </w:rPr>
        <w:br/>
      </w:r>
      <w:r>
        <w:rPr>
          <w:rFonts w:hint="eastAsia"/>
        </w:rPr>
        <w:t>　　7.6 皱纹纸行业生产模式</w:t>
      </w:r>
      <w:r>
        <w:rPr>
          <w:rFonts w:hint="eastAsia"/>
        </w:rPr>
        <w:br/>
      </w:r>
      <w:r>
        <w:rPr>
          <w:rFonts w:hint="eastAsia"/>
        </w:rPr>
        <w:t>　　7.7 皱纹纸行业销售模式及销售渠道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中国本土皱纹纸产能、产量分析</w:t>
      </w:r>
      <w:r>
        <w:rPr>
          <w:rFonts w:hint="eastAsia"/>
        </w:rPr>
        <w:br/>
      </w:r>
      <w:r>
        <w:rPr>
          <w:rFonts w:hint="eastAsia"/>
        </w:rPr>
        <w:t>　　8.1 中国皱纹纸供需现状及预测（2021-2032）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中国皱纹纸产能、产量、产能利用率及发展趋势（2021-2032）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中国皱纹纸产量、市场需求量及发展趋势（2021-2032）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中国皱纹纸进出口分析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中国市场皱纹纸主要进口来源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中国市场皱纹纸主要出口目的地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不同产品类型皱纹纸市场规模2021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不同应用皱纹纸市场规模2021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中国市场主要厂商皱纹纸销量（2021-2026）&amp;（吨）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中国市场主要厂商皱纹纸销量市场份额（2021-2026）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中国市场主要厂商皱纹纸收入（2021-2026）&amp;（万元）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中国市场主要厂商皱纹纸收入份额（2021-2026）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2025年中国主要生产商皱纹纸收入排名（万元）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中国市场主要厂商皱纹纸价格（2021-2026）&amp;（元/吨）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中国市场主要厂商皱纹纸总部及产地分布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中国市场主要厂商成立时间及皱纹纸商业化日期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中国市场主要厂商皱纹纸产品类型及应用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2025年中国市场皱纹纸主要厂商市场地位（第一梯队、第二梯队和第三梯队）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皱纹纸市场投资、并购等现状分析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皱纹纸生产基地、总部、竞争对手及市场地位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皱纹纸产品规格、参数及市场应用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皱纹纸销量（吨）、收入（万元）、价格（元/吨）及毛利率（2021-2026）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中国市场不同产品类型皱纹纸销量（2021-2026）&amp;（吨）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中国市场不同产品类型皱纹纸销量市场份额（2021-2026）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中国市场不同产品类型皱纹纸销量预测（2027-2032）&amp;（吨）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中国市场不同产品类型皱纹纸销量市场份额预测（2027-2032）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中国市场不同产品类型皱纹纸规模（2021-2026）&amp;（万元）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中国市场不同产品类型皱纹纸规模市场份额（2021-2026）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中国市场不同产品类型皱纹纸规模预测（2027-2032）&amp;（万元）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中国市场不同产品类型皱纹纸规模市场份额预测（2027-2032）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中国市场不同应用皱纹纸销量（2021-2026）&amp;（吨）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中国市场不同应用皱纹纸销量市场份额（2021-2026）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中国市场不同应用皱纹纸销量预测（2027-2032）&amp;（吨）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中国市场不同应用皱纹纸销量市场份额预测（2027-2032）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中国市场不同应用皱纹纸规模（2021-2026）&amp;（万元）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中国市场不同应用皱纹纸规模市场份额（2021-2026）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中国市场不同应用皱纹纸规模预测（2027-2032）&amp;（万元）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中国市场不同应用皱纹纸规模市场份额预测（2027-2032）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皱纹纸行业发展分析---发展趋势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皱纹纸行业发展分析---厂商壁垒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皱纹纸行业发展分析---驱动因素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皱纹纸行业发展分析---制约因素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皱纹纸行业相关重点政策一览</w:t>
      </w:r>
      <w:r>
        <w:rPr>
          <w:rFonts w:hint="eastAsia"/>
        </w:rPr>
        <w:br/>
      </w:r>
      <w:r>
        <w:rPr>
          <w:rFonts w:hint="eastAsia"/>
        </w:rPr>
        <w:t>　　表 70： 皱纹纸行业供应链分析</w:t>
      </w:r>
      <w:r>
        <w:rPr>
          <w:rFonts w:hint="eastAsia"/>
        </w:rPr>
        <w:br/>
      </w:r>
      <w:r>
        <w:rPr>
          <w:rFonts w:hint="eastAsia"/>
        </w:rPr>
        <w:t>　　表 71： 皱纹纸上游原料供应商</w:t>
      </w:r>
      <w:r>
        <w:rPr>
          <w:rFonts w:hint="eastAsia"/>
        </w:rPr>
        <w:br/>
      </w:r>
      <w:r>
        <w:rPr>
          <w:rFonts w:hint="eastAsia"/>
        </w:rPr>
        <w:t>　　表 72： 皱纹纸行业主要下游客户</w:t>
      </w:r>
      <w:r>
        <w:rPr>
          <w:rFonts w:hint="eastAsia"/>
        </w:rPr>
        <w:br/>
      </w:r>
      <w:r>
        <w:rPr>
          <w:rFonts w:hint="eastAsia"/>
        </w:rPr>
        <w:t>　　表 73： 皱纹纸典型经销商</w:t>
      </w:r>
      <w:r>
        <w:rPr>
          <w:rFonts w:hint="eastAsia"/>
        </w:rPr>
        <w:br/>
      </w:r>
      <w:r>
        <w:rPr>
          <w:rFonts w:hint="eastAsia"/>
        </w:rPr>
        <w:t>　　表 74： 中国皱纹纸产量、销量、进口量及出口量（2021-2026）&amp;（吨）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中国皱纹纸产量、销量、进口量及出口量预测（2027-2032）&amp;（吨）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中国市场皱纹纸主要进口来源</w:t>
      </w:r>
      <w:r>
        <w:rPr>
          <w:rFonts w:hint="eastAsia"/>
        </w:rPr>
        <w:br/>
      </w:r>
      <w:r>
        <w:rPr>
          <w:rFonts w:hint="eastAsia"/>
        </w:rPr>
        <w:t>　　表 77： 中国市场皱纹纸主要出口目的地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皱纹纸产品图片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中国不同产品类型皱纹纸市场规模市场份额2025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绝缘皱纹纸产品图片</w:t>
      </w:r>
      <w:r>
        <w:rPr>
          <w:rFonts w:hint="eastAsia"/>
        </w:rPr>
        <w:br/>
      </w:r>
      <w:r>
        <w:rPr>
          <w:rFonts w:hint="eastAsia"/>
        </w:rPr>
        <w:t>　　图 4： 彩色皱纹纸产品图片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中国不同应用皱纹纸市场份额2025 &amp; 2032</w:t>
      </w:r>
      <w:r>
        <w:rPr>
          <w:rFonts w:hint="eastAsia"/>
        </w:rPr>
        <w:br/>
      </w:r>
      <w:r>
        <w:rPr>
          <w:rFonts w:hint="eastAsia"/>
        </w:rPr>
        <w:t>　　图 6： 变压器</w:t>
      </w:r>
      <w:r>
        <w:rPr>
          <w:rFonts w:hint="eastAsia"/>
        </w:rPr>
        <w:br/>
      </w:r>
      <w:r>
        <w:rPr>
          <w:rFonts w:hint="eastAsia"/>
        </w:rPr>
        <w:t>　　图 7： 装饰物</w:t>
      </w:r>
      <w:r>
        <w:rPr>
          <w:rFonts w:hint="eastAsia"/>
        </w:rPr>
        <w:br/>
      </w:r>
      <w:r>
        <w:rPr>
          <w:rFonts w:hint="eastAsia"/>
        </w:rPr>
        <w:t>　　图 8： 手工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中国市场皱纹纸市场规模，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中国市场皱纹纸收入及增长率（2021-2032）&amp;（万元）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中国市场皱纹纸销量及增长率（2021-2032）&amp;（吨）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2025年中国市场主要厂商皱纹纸销量市场份额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2025年中国市场主要厂商皱纹纸收入市场份额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2025年中国市场前五大厂商皱纹纸市场份额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2025年中国市场皱纹纸第一梯队、第二梯队和第三梯队厂商（品牌）及市场份额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中国市场不同产品类型皱纹纸价格走势（2021-2032）&amp;（元/吨）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中国市场不同应用皱纹纸价格走势（2021-2032）&amp;（元/吨）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皱纹纸中国企业SWOT分析</w:t>
      </w:r>
      <w:r>
        <w:rPr>
          <w:rFonts w:hint="eastAsia"/>
        </w:rPr>
        <w:br/>
      </w:r>
      <w:r>
        <w:rPr>
          <w:rFonts w:hint="eastAsia"/>
        </w:rPr>
        <w:t>　　图 20： 皱纹纸产业链</w:t>
      </w:r>
      <w:r>
        <w:rPr>
          <w:rFonts w:hint="eastAsia"/>
        </w:rPr>
        <w:br/>
      </w:r>
      <w:r>
        <w:rPr>
          <w:rFonts w:hint="eastAsia"/>
        </w:rPr>
        <w:t>　　图 21： 皱纹纸行业采购模式分析</w:t>
      </w:r>
      <w:r>
        <w:rPr>
          <w:rFonts w:hint="eastAsia"/>
        </w:rPr>
        <w:br/>
      </w:r>
      <w:r>
        <w:rPr>
          <w:rFonts w:hint="eastAsia"/>
        </w:rPr>
        <w:t>　　图 22： 皱纹纸行业生产模式分析</w:t>
      </w:r>
      <w:r>
        <w:rPr>
          <w:rFonts w:hint="eastAsia"/>
        </w:rPr>
        <w:br/>
      </w:r>
      <w:r>
        <w:rPr>
          <w:rFonts w:hint="eastAsia"/>
        </w:rPr>
        <w:t>　　图 23： 皱纹纸行业销售模式分析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中国皱纹纸产能、产量、产能利用率及发展趋势（2021-2032）&amp;（吨）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中国皱纹纸产量、市场需求量及发展趋势（2021-2032）&amp;（吨）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7ef519b44ec0" w:history="1">
        <w:r>
          <w:rPr>
            <w:rStyle w:val="Hyperlink"/>
          </w:rPr>
          <w:t>2026-2032年中国皱纹纸市场现状与前景趋势分析报告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7ef519b44ec0" w:history="1">
        <w:r>
          <w:rPr>
            <w:rStyle w:val="Hyperlink"/>
          </w:rPr>
          <w:t>https://www.20087.com/2/19/ZhouWenZhiDeXianZhuangYuQianJing.html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热点：皱纹纸图片、皱纹纸图片、蜡光纸、皱纹纸花朵最简单方法视频、皱纹纸是什么样子的、皱纹纸康乃馨、纸塑袋、皱纹纸做花教程、皱纹纸手工制作简单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dd917d9745ae" w:history="1">
      <w:r>
        <w:rPr>
          <w:rStyle w:val="Hyperlink"/>
        </w:rPr>
        <w:t>2026-2032年中国皱纹纸市场现状与前景趋势分析报告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ouWenZhiDeXianZhuangYuQianJing.html" TargetMode="External" Id="R84a27ef519b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ouWenZhiDeXianZhuangYuQianJing.html" TargetMode="External" Id="Ra2f0dd917d9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2025-11-30T03:15:57Z</dcterms:created>
  <dcterms:modified xsi:type="dcterms:W3CDTF">2025-11-30T04:15:57Z</dcterms:modified>
  <dc:subject>2026-2032年中国皱纹纸市场现状与前景趋势分析报告</dc:subject>
  <dc:title>2026-2032年中国皱纹纸市场现状与前景趋势分析报告</dc:title>
  <cp:keywords>2026-2032年中国皱纹纸市场现状与前景趋势分析报告</cp:keywords>
  <dc:description>2026-2032年中国皱纹纸市场现状与前景趋势分析报告</dc:description>
</cp:coreProperties>
</file>