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70c95c5614568" w:history="1">
              <w:r>
                <w:rPr>
                  <w:rStyle w:val="Hyperlink"/>
                </w:rPr>
                <w:t>2024-2030年中国衬衫市场深度调查研究与发展趋势分析报告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70c95c5614568" w:history="1">
              <w:r>
                <w:rPr>
                  <w:rStyle w:val="Hyperlink"/>
                </w:rPr>
                <w:t>2024-2030年中国衬衫市场深度调查研究与发展趋势分析报告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70c95c5614568" w:history="1">
                <w:r>
                  <w:rPr>
                    <w:rStyle w:val="Hyperlink"/>
                  </w:rPr>
                  <w:t>https://www.20087.com/2/99/ChenShanChanYeXianZhuangYuFaZhan.html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作为男装和女装的基本单品，其设计、面料和制作工艺随时尚潮流、技术进步和消费者偏好变化而不断发展。近年来，随着消费者对个性化和舒适度的追求，衬衫市场出现了多样化趋势，包括休闲衬衫、正装衬衫、运动衬衫等不同风格和功能的产品。同时，环保和可持续性成为行业焦点，促使品牌采用有机棉、再生纤维等环保材料，以及推行绿色生产流程。</w:t>
      </w:r>
      <w:r>
        <w:rPr>
          <w:rFonts w:hint="eastAsia"/>
        </w:rPr>
        <w:br/>
      </w:r>
      <w:r>
        <w:rPr>
          <w:rFonts w:hint="eastAsia"/>
        </w:rPr>
        <w:t>　　未来，衬衫行业将更加注重创新和可持续性。一方面，智能材料和可穿戴技术的融合，如温控衬衫、健康监测衬衫等，将满足消费者对功能性和科技感的需求。另一方面，定制化服务的兴起，包括尺寸、图案、面料等方面的个性化选择，将为消费者提供独一无二的穿着体验。此外，品牌将更加重视供应链透明度和环境责任，推动整个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70c95c5614568" w:history="1">
        <w:r>
          <w:rPr>
            <w:rStyle w:val="Hyperlink"/>
          </w:rPr>
          <w:t>2024-2030年中国衬衫市场深度调查研究与发展趋势分析报告</w:t>
        </w:r>
      </w:hyperlink>
      <w:r>
        <w:rPr>
          <w:rFonts w:hint="eastAsia"/>
        </w:rPr>
        <w:t>》全面分析了衬衫行业的市场规模、需求和价格趋势，探讨了产业链结构及其发展变化。衬衫报告详尽阐述了行业现状，对未来衬衫市场前景和发展趋势进行了科学预测。同时，衬衫报告还深入剖析了细分市场的竞争格局，重点评估了行业领先企业的竞争实力、市场集中度及品牌影响力。衬衫报告以专业、科学的视角，为投资者揭示了衬衫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2019-2024年我国衬衫行业发展环境分析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近年来我国衬衫行业发展政策分析</w:t>
      </w:r>
      <w:r>
        <w:rPr>
          <w:rFonts w:hint="eastAsia"/>
        </w:rPr>
        <w:br/>
      </w:r>
      <w:r>
        <w:rPr>
          <w:rFonts w:hint="eastAsia"/>
        </w:rPr>
        <w:t>　　第三节 影响衬衫行业发展的主要因素分析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2019-2024年我国衬衫行业市场调研</w:t>
      </w:r>
      <w:r>
        <w:rPr>
          <w:rFonts w:hint="eastAsia"/>
        </w:rPr>
        <w:br/>
      </w:r>
      <w:r>
        <w:rPr>
          <w:rFonts w:hint="eastAsia"/>
        </w:rPr>
        <w:t>　　第一节 衬衫市场现状</w:t>
      </w:r>
      <w:r>
        <w:rPr>
          <w:rFonts w:hint="eastAsia"/>
        </w:rPr>
        <w:br/>
      </w:r>
      <w:r>
        <w:rPr>
          <w:rFonts w:hint="eastAsia"/>
        </w:rPr>
        <w:t>　　　　一、中国衬衫供给总量与地区分布</w:t>
      </w:r>
      <w:r>
        <w:rPr>
          <w:rFonts w:hint="eastAsia"/>
        </w:rPr>
        <w:br/>
      </w:r>
      <w:r>
        <w:rPr>
          <w:rFonts w:hint="eastAsia"/>
        </w:rPr>
        <w:t>　　　　二、中国衬衫销售情况分析</w:t>
      </w:r>
      <w:r>
        <w:rPr>
          <w:rFonts w:hint="eastAsia"/>
        </w:rPr>
        <w:br/>
      </w:r>
      <w:r>
        <w:rPr>
          <w:rFonts w:hint="eastAsia"/>
        </w:rPr>
        <w:t>　　　　三、中国衬衫企业经济效益情况</w:t>
      </w:r>
      <w:r>
        <w:rPr>
          <w:rFonts w:hint="eastAsia"/>
        </w:rPr>
        <w:br/>
      </w:r>
      <w:r>
        <w:rPr>
          <w:rFonts w:hint="eastAsia"/>
        </w:rPr>
        <w:t>　　　　四、衬衫市场品牌发展状况</w:t>
      </w:r>
      <w:r>
        <w:rPr>
          <w:rFonts w:hint="eastAsia"/>
        </w:rPr>
        <w:br/>
      </w:r>
      <w:r>
        <w:rPr>
          <w:rFonts w:hint="eastAsia"/>
        </w:rPr>
        <w:t>　　第二节 中国衬衫主要生产地区分析</w:t>
      </w:r>
      <w:r>
        <w:rPr>
          <w:rFonts w:hint="eastAsia"/>
        </w:rPr>
        <w:br/>
      </w:r>
      <w:r>
        <w:rPr>
          <w:rFonts w:hint="eastAsia"/>
        </w:rPr>
        <w:t>　　　　一、宁波衬衫业</w:t>
      </w:r>
      <w:r>
        <w:rPr>
          <w:rFonts w:hint="eastAsia"/>
        </w:rPr>
        <w:br/>
      </w:r>
      <w:r>
        <w:rPr>
          <w:rFonts w:hint="eastAsia"/>
        </w:rPr>
        <w:t>　　　　二、江苏衬衫业</w:t>
      </w:r>
      <w:r>
        <w:rPr>
          <w:rFonts w:hint="eastAsia"/>
        </w:rPr>
        <w:br/>
      </w:r>
      <w:r>
        <w:rPr>
          <w:rFonts w:hint="eastAsia"/>
        </w:rPr>
        <w:t>　　　　三、温州衬衫业</w:t>
      </w:r>
      <w:r>
        <w:rPr>
          <w:rFonts w:hint="eastAsia"/>
        </w:rPr>
        <w:br/>
      </w:r>
      <w:r>
        <w:rPr>
          <w:rFonts w:hint="eastAsia"/>
        </w:rPr>
        <w:t>　　　　四、苏溪衬衫业</w:t>
      </w:r>
      <w:r>
        <w:rPr>
          <w:rFonts w:hint="eastAsia"/>
        </w:rPr>
        <w:br/>
      </w:r>
      <w:r>
        <w:rPr>
          <w:rFonts w:hint="eastAsia"/>
        </w:rPr>
        <w:t>　　第三节 中国衬衫面料供应情况</w:t>
      </w:r>
      <w:r>
        <w:rPr>
          <w:rFonts w:hint="eastAsia"/>
        </w:rPr>
        <w:br/>
      </w:r>
      <w:r>
        <w:rPr>
          <w:rFonts w:hint="eastAsia"/>
        </w:rPr>
        <w:t>　　　　一、中国衬衫面料基本供应情况</w:t>
      </w:r>
      <w:r>
        <w:rPr>
          <w:rFonts w:hint="eastAsia"/>
        </w:rPr>
        <w:br/>
      </w:r>
      <w:r>
        <w:rPr>
          <w:rFonts w:hint="eastAsia"/>
        </w:rPr>
        <w:t>　　　　二、中国衬衫面料与国际的差距</w:t>
      </w:r>
      <w:r>
        <w:rPr>
          <w:rFonts w:hint="eastAsia"/>
        </w:rPr>
        <w:br/>
      </w:r>
      <w:r>
        <w:rPr>
          <w:rFonts w:hint="eastAsia"/>
        </w:rPr>
        <w:t>　　第四节 衬衫市场发展趋势</w:t>
      </w:r>
      <w:r>
        <w:rPr>
          <w:rFonts w:hint="eastAsia"/>
        </w:rPr>
        <w:br/>
      </w:r>
      <w:r>
        <w:rPr>
          <w:rFonts w:hint="eastAsia"/>
        </w:rPr>
        <w:t>　　　　一、服装销售</w:t>
      </w:r>
      <w:r>
        <w:rPr>
          <w:rFonts w:hint="eastAsia"/>
        </w:rPr>
        <w:br/>
      </w:r>
      <w:r>
        <w:rPr>
          <w:rFonts w:hint="eastAsia"/>
        </w:rPr>
        <w:t>　　　　二、市场开拓方面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2019-2024年我国衬衫行业进出口市场调研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2019-2024年我国衬衫行业进出口量分析</w:t>
      </w:r>
      <w:r>
        <w:rPr>
          <w:rFonts w:hint="eastAsia"/>
        </w:rPr>
        <w:br/>
      </w:r>
      <w:r>
        <w:rPr>
          <w:rFonts w:hint="eastAsia"/>
        </w:rPr>
        <w:t>　　第二节 2019-2024年我国衬衫行业进出口特点分析</w:t>
      </w:r>
      <w:r>
        <w:rPr>
          <w:rFonts w:hint="eastAsia"/>
        </w:rPr>
        <w:br/>
      </w:r>
      <w:r>
        <w:rPr>
          <w:rFonts w:hint="eastAsia"/>
        </w:rPr>
        <w:t>　　第三节 2024-2030年我国衬衫行业进出口市场预测</w:t>
      </w:r>
      <w:r>
        <w:rPr>
          <w:rFonts w:hint="eastAsia"/>
        </w:rPr>
        <w:br/>
      </w:r>
      <w:r>
        <w:rPr>
          <w:rFonts w:hint="eastAsia"/>
        </w:rPr>
        <w:t>　　第四节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2019-2024年我国衬衫行业产品技术发展分析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当前我国衬衫技术发展现状</w:t>
      </w:r>
      <w:r>
        <w:rPr>
          <w:rFonts w:hint="eastAsia"/>
        </w:rPr>
        <w:br/>
      </w:r>
      <w:r>
        <w:rPr>
          <w:rFonts w:hint="eastAsia"/>
        </w:rPr>
        <w:t>　　第二节 我国衬衫产品技术成熟度分析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中外衬衫技术差距及产生差距的主要原因分析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提高我国衬衫技术的对策</w:t>
      </w:r>
      <w:r>
        <w:rPr>
          <w:rFonts w:hint="eastAsia"/>
        </w:rPr>
        <w:br/>
      </w:r>
      <w:r>
        <w:rPr>
          <w:rFonts w:hint="eastAsia"/>
        </w:rPr>
        <w:t>　　第五节 中外主要衬衫生产商生产设备配置对比分析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我国衬衫产品研发、设计发展趋势分析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2019-2024年我国衬衫行业竞争格局分析</w:t>
      </w:r>
      <w:r>
        <w:rPr>
          <w:rFonts w:hint="eastAsia"/>
        </w:rPr>
        <w:br/>
      </w:r>
      <w:r>
        <w:rPr>
          <w:rFonts w:hint="eastAsia"/>
        </w:rPr>
        <w:t>　　第一节 衬衫行业历史竞争格局综述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一、衬衫行业集中度分析</w:t>
      </w:r>
      <w:r>
        <w:rPr>
          <w:rFonts w:hint="eastAsia"/>
        </w:rPr>
        <w:br/>
      </w:r>
      <w:r>
        <w:rPr>
          <w:rFonts w:hint="eastAsia"/>
        </w:rPr>
        <w:t>　　　　二、衬衫行业竞争程度</w:t>
      </w:r>
      <w:r>
        <w:rPr>
          <w:rFonts w:hint="eastAsia"/>
        </w:rPr>
        <w:br/>
      </w:r>
      <w:r>
        <w:rPr>
          <w:rFonts w:hint="eastAsia"/>
        </w:rPr>
        <w:t>　　第二节 衬衫行业企业竞争状况分析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2024-2030年我国衬衫行业竞争格局展望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2019-2024年国内衬衫重点企业分析</w:t>
      </w:r>
      <w:r>
        <w:rPr>
          <w:rFonts w:hint="eastAsia"/>
        </w:rPr>
        <w:br/>
      </w:r>
      <w:r>
        <w:rPr>
          <w:rFonts w:hint="eastAsia"/>
        </w:rPr>
        <w:t>　　第一节 步森集团有限公司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江苏虎豹集团有限公司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浙江华兴服装有限公司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江苏琴曼集团有限公司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惠州市金顺来服饰有限公司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福建才子集团有限公司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江苏柏泰集团有限公司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浙江开尔制衣有限公司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宁波太平鸟股份有限公司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宁波雅戈尔衬衫有限公司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2019-2024年我国衬衫行业投资价值与投资前景研究分析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衬衫行业投资价值分析</w:t>
      </w:r>
      <w:r>
        <w:rPr>
          <w:rFonts w:hint="eastAsia"/>
        </w:rPr>
        <w:br/>
      </w:r>
      <w:r>
        <w:rPr>
          <w:rFonts w:hint="eastAsia"/>
        </w:rPr>
        <w:t>　　　　一、衬衫行业趋势预测分析</w:t>
      </w:r>
      <w:r>
        <w:rPr>
          <w:rFonts w:hint="eastAsia"/>
        </w:rPr>
        <w:br/>
      </w:r>
      <w:r>
        <w:rPr>
          <w:rFonts w:hint="eastAsia"/>
        </w:rPr>
        <w:t>　　　　二、衬衫行业盈利能力预测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衬衫行业投资前景分析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(中智⋅林)衬衫行业投资前景研究分析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2024年步森集团有限公司各成本费用所占比例关系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2019-2024年步森集团有限公司销售收入情况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2019-2024年步森集团有限公司净利润情况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2019-2024年步森集团有限公司资产情况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2019-2024年步森集团有限公司负债情况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2019-2024年步森集团有限公司资产负债率情况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2019-2024年步森集团有限公司产成品情况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2019-2024年步森集团有限公司应收帐款情况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2019-2024年步森集团有限公司流动资产周转率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2024年江苏虎豹集团有限公司各成本费用所占比例关系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2019-2024年江苏虎豹集团有限公司销售收入情况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2019-2024年江苏虎豹集团有限公司净利润情况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2019-2024年江苏虎豹集团有限公司资产情况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2019-2024年江苏虎豹集团有限公司负债情况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2019-2024年江苏虎豹集团有限公司资产负债率情况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2019-2024年江苏虎豹集团有限公司产成品情况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2019-2024年江苏虎豹集团有限公司应收帐款情况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2019-2024年江苏虎豹集团有限公司流动资产周转率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2024年浙江华兴服装有限公司各成本费用所占比例关系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2019-2024年浙江华兴服装有限公司销售收入情况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2019-2024年浙江华兴服装有限公司净利润情况</w:t>
      </w:r>
      <w:r>
        <w:rPr>
          <w:rFonts w:hint="eastAsia"/>
        </w:rPr>
        <w:br/>
      </w:r>
      <w:r>
        <w:rPr>
          <w:rFonts w:hint="eastAsia"/>
        </w:rPr>
        <w:t>　　图表 2019-2024年浙江华兴服装有限公司资产情况</w:t>
      </w:r>
      <w:r>
        <w:rPr>
          <w:rFonts w:hint="eastAsia"/>
        </w:rPr>
        <w:br/>
      </w:r>
      <w:r>
        <w:rPr>
          <w:rFonts w:hint="eastAsia"/>
        </w:rPr>
        <w:t>　　图表 2019-2024年浙江华兴服装有限公司负债情况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2019-2024年浙江华兴服装有限公司资产负债率情况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2019-2024年浙江华兴服装有限公司产成品情况</w:t>
      </w:r>
      <w:r>
        <w:rPr>
          <w:rFonts w:hint="eastAsia"/>
        </w:rPr>
        <w:br/>
      </w:r>
      <w:r>
        <w:rPr>
          <w:rFonts w:hint="eastAsia"/>
        </w:rPr>
        <w:t>　　图表 2019-2024年浙江华兴服装有限公司应收帐款情况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2019-2024年浙江华兴服装有限公司流动资产周转率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70c95c5614568" w:history="1">
        <w:r>
          <w:rPr>
            <w:rStyle w:val="Hyperlink"/>
          </w:rPr>
          <w:t>2024-2030年中国衬衫市场深度调查研究与发展趋势分析报告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70c95c5614568" w:history="1">
        <w:r>
          <w:rPr>
            <w:rStyle w:val="Hyperlink"/>
          </w:rPr>
          <w:t>https://www.20087.com/2/99/ChenShanChanYeXianZhuangYuFaZhan.html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515058cec49f7" w:history="1">
      <w:r>
        <w:rPr>
          <w:rStyle w:val="Hyperlink"/>
        </w:rPr>
        <w:t>2024-2030年中国衬衫市场深度调查研究与发展趋势分析报告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enShanChanYeXianZhuangYuFaZhan.html" TargetMode="External" Id="R21f70c95c561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enShanChanYeXianZhuangYuFaZhan.html" TargetMode="External" Id="R1e3515058cec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2024-05-04T04:48:00Z</dcterms:created>
  <dcterms:modified xsi:type="dcterms:W3CDTF">2024-05-04T05:48:00Z</dcterms:modified>
  <dc:subject>2024-2030年中国衬衫市场深度调查研究与发展趋势分析报告</dc:subject>
  <dc:title>2024-2030年中国衬衫市场深度调查研究与发展趋势分析报告</dc:title>
  <cp:keywords>2024-2030年中国衬衫市场深度调查研究与发展趋势分析报告</cp:keywords>
  <dc:description>2024-2030年中国衬衫市场深度调查研究与发展趋势分析报告</dc:description>
</cp:coreProperties>
</file>