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a713dc734359" w:history="1">
              <w:r>
                <w:rPr>
                  <w:rStyle w:val="Hyperlink"/>
                </w:rPr>
                <w:t>2026-2032年中国软标牌市场现状与前景趋势分析报告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a713dc734359" w:history="1">
              <w:r>
                <w:rPr>
                  <w:rStyle w:val="Hyperlink"/>
                </w:rPr>
                <w:t>2026-2032年中国软标牌市场现状与前景趋势分析报告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a713dc734359" w:history="1">
                <w:r>
                  <w:rPr>
                    <w:rStyle w:val="Hyperlink"/>
                  </w:rPr>
                  <w:t>https://www.20087.com/2/69/RuanBiaoPaiShiChangXianZhuangHeQianJing.html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标牌作为柔性显示与信息传达的新型载体，主要采用织物、柔性薄膜或可卷曲电子墨水屏等材料制成，广泛应用于零售促销、展览展示、交通导引及临时活动标识等场景。软标牌以轻量化、易安装、可重复使用为核心优势，部分高端软标牌集成RFID、NFC或低功耗蓝牙模块，实现内容远程更新与互动功能。在可持续发展趋势下，可回收基材与水性印刷工艺逐步替代传统PVC材质，降低环境负担。然而，软标牌在户外耐候性、色彩饱和度、动态内容支持及标准化接口方面仍显不足；电子化软标牌则受限于刷新率低、供电方式单一及成本较高，难以大规模部署于动态信息场景。</w:t>
      </w:r>
      <w:r>
        <w:rPr>
          <w:rFonts w:hint="eastAsia"/>
        </w:rPr>
        <w:br/>
      </w:r>
      <w:r>
        <w:rPr>
          <w:rFonts w:hint="eastAsia"/>
        </w:rPr>
        <w:t>　　未来，软标牌将向智能交互、能源自持与系统集成方向演进。柔性OLED与电泳显示技术的进步将支持全彩、视频级动态内容呈现，同时保持超低功耗特性。集成微型太阳能薄膜或动能收集装置的软标牌可实现无源运行，适用于偏远或临时场所。在物联网架构下，软标牌将作为边缘信息终端，与客流分析摄像头、环境传感器联动，实现基于场景的智能内容推送。材料创新方面，生物基可降解柔性基板与自修复涂层将提升产品环保属性。长期看，软标牌将从“静态信息板”转型为“情境感知交互界面”，在智慧零售、智慧城市与应急指挥中构建低成本、高灵活性的信息触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a713dc734359" w:history="1">
        <w:r>
          <w:rPr>
            <w:rStyle w:val="Hyperlink"/>
          </w:rPr>
          <w:t>2026-2032年中国软标牌市场现状与前景趋势分析报告</w:t>
        </w:r>
      </w:hyperlink>
      <w:r>
        <w:rPr>
          <w:rFonts w:hint="eastAsia"/>
        </w:rPr>
        <w:t>》依托国家统计局、发改委及软标牌行业协会的数据，全面分析了软标牌行业的产业链、市场规模、需求、价格和现状。软标牌报告深入探讨了行业的竞争格局、集中度和品牌影响力，并对软标牌未来市场前景和发展趋势进行了科学预测。同时，对软标牌重点企业的经营状况和发展战略进行了详细介绍，为投资者、企业决策者和银行信贷部门提供了宝贵的市场情报和决策支持，帮助各方把握软标牌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软标牌行业发展概述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一、软标牌行业定义及分类</w:t>
      </w:r>
      <w:r>
        <w:rPr>
          <w:rFonts w:hint="eastAsia"/>
        </w:rPr>
        <w:br/>
      </w:r>
      <w:r>
        <w:rPr>
          <w:rFonts w:hint="eastAsia"/>
        </w:rPr>
        <w:t>　　　　二、软标牌行业经济特性</w:t>
      </w:r>
      <w:r>
        <w:rPr>
          <w:rFonts w:hint="eastAsia"/>
        </w:rPr>
        <w:br/>
      </w:r>
      <w:r>
        <w:rPr>
          <w:rFonts w:hint="eastAsia"/>
        </w:rPr>
        <w:t>　　　　三、软标牌行业产业链简介</w:t>
      </w:r>
      <w:r>
        <w:rPr>
          <w:rFonts w:hint="eastAsia"/>
        </w:rPr>
        <w:br/>
      </w:r>
      <w:r>
        <w:rPr>
          <w:rFonts w:hint="eastAsia"/>
        </w:rPr>
        <w:t>　　第二节 软标牌行业发展成熟度</w:t>
      </w:r>
      <w:r>
        <w:rPr>
          <w:rFonts w:hint="eastAsia"/>
        </w:rPr>
        <w:br/>
      </w:r>
      <w:r>
        <w:rPr>
          <w:rFonts w:hint="eastAsia"/>
        </w:rPr>
        <w:t>　　　　一、软标牌行业发展周期分析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软标牌行业相关产业动态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软标牌行业发展环境分析</w:t>
      </w:r>
      <w:r>
        <w:rPr>
          <w:rFonts w:hint="eastAsia"/>
        </w:rPr>
        <w:br/>
      </w:r>
      <w:r>
        <w:rPr>
          <w:rFonts w:hint="eastAsia"/>
        </w:rPr>
        <w:t>　　第一节 软标牌行业环境分析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软标牌行业相关政策、法规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软标牌行业技术发展方向、趋势预测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中国软标牌市场发展调研</w:t>
      </w:r>
      <w:r>
        <w:rPr>
          <w:rFonts w:hint="eastAsia"/>
        </w:rPr>
        <w:br/>
      </w:r>
      <w:r>
        <w:rPr>
          <w:rFonts w:hint="eastAsia"/>
        </w:rPr>
        <w:t>　　第一节 软标牌市场现状分析及预测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一、2020-2025年中国软标牌市场规模分析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二、2026-2032年中国软标牌市场规模预测</w:t>
      </w:r>
      <w:r>
        <w:rPr>
          <w:rFonts w:hint="eastAsia"/>
        </w:rPr>
        <w:br/>
      </w:r>
      <w:r>
        <w:rPr>
          <w:rFonts w:hint="eastAsia"/>
        </w:rPr>
        <w:t>　　第二节 软标牌行业产能情况分析及预测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一、2020-2025年中国软标牌行业产能分析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二、2026-2032年中国软标牌行业产能预测</w:t>
      </w:r>
      <w:r>
        <w:rPr>
          <w:rFonts w:hint="eastAsia"/>
        </w:rPr>
        <w:br/>
      </w:r>
      <w:r>
        <w:rPr>
          <w:rFonts w:hint="eastAsia"/>
        </w:rPr>
        <w:t>　　第三节 软标牌行业产量情况分析及预测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一、2020-2025年中国软标牌行业产量统计分析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二、2026-2032年中国软标牌行业产量预测分析</w:t>
      </w:r>
      <w:r>
        <w:rPr>
          <w:rFonts w:hint="eastAsia"/>
        </w:rPr>
        <w:br/>
      </w:r>
      <w:r>
        <w:rPr>
          <w:rFonts w:hint="eastAsia"/>
        </w:rPr>
        <w:t>　　第四节 软标牌市场需求分析及预测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一、2020-2025年中国软标牌市场需求分析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二、2026-2032年中国软标牌市场需求预测</w:t>
      </w:r>
      <w:r>
        <w:rPr>
          <w:rFonts w:hint="eastAsia"/>
        </w:rPr>
        <w:br/>
      </w:r>
      <w:r>
        <w:rPr>
          <w:rFonts w:hint="eastAsia"/>
        </w:rPr>
        <w:t>　　第五节 软标牌进出口数据分析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一、2020-2025年中国软标牌进出口数据分析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二、2026-2032年国内软标牌进出口情况预测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2020-2025年中国软标牌行业总体发展状况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中国软标牌行业规模情况分析</w:t>
      </w:r>
      <w:r>
        <w:rPr>
          <w:rFonts w:hint="eastAsia"/>
        </w:rPr>
        <w:br/>
      </w:r>
      <w:r>
        <w:rPr>
          <w:rFonts w:hint="eastAsia"/>
        </w:rPr>
        <w:t>　　　　一、软标牌行业单位规模情况分析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二、软标牌行业人员规模状况分析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三、软标牌行业资产规模状况分析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四、软标牌行业市场规模状况分析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五、软标牌行业敏感性分析</w:t>
      </w:r>
      <w:r>
        <w:rPr>
          <w:rFonts w:hint="eastAsia"/>
        </w:rPr>
        <w:br/>
      </w:r>
      <w:r>
        <w:rPr>
          <w:rFonts w:hint="eastAsia"/>
        </w:rPr>
        <w:t>　　第二节 中国软标牌行业财务能力分析</w:t>
      </w:r>
      <w:r>
        <w:rPr>
          <w:rFonts w:hint="eastAsia"/>
        </w:rPr>
        <w:br/>
      </w:r>
      <w:r>
        <w:rPr>
          <w:rFonts w:hint="eastAsia"/>
        </w:rPr>
        <w:t>　　　　一、软标牌行业盈利能力分析</w:t>
      </w:r>
      <w:r>
        <w:rPr>
          <w:rFonts w:hint="eastAsia"/>
        </w:rPr>
        <w:br/>
      </w:r>
      <w:r>
        <w:rPr>
          <w:rFonts w:hint="eastAsia"/>
        </w:rPr>
        <w:t>　　　　二、软标牌行业偿债能力分析</w:t>
      </w:r>
      <w:r>
        <w:rPr>
          <w:rFonts w:hint="eastAsia"/>
        </w:rPr>
        <w:br/>
      </w:r>
      <w:r>
        <w:rPr>
          <w:rFonts w:hint="eastAsia"/>
        </w:rPr>
        <w:t>　　　　三、软标牌行业营运能力分析</w:t>
      </w:r>
      <w:r>
        <w:rPr>
          <w:rFonts w:hint="eastAsia"/>
        </w:rPr>
        <w:br/>
      </w:r>
      <w:r>
        <w:rPr>
          <w:rFonts w:hint="eastAsia"/>
        </w:rPr>
        <w:t>　　　　四、软标牌行业发展能力分析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中国软标牌行业重点区域发展分析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一、中国软标牌行业重点区域市场结构变化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二、重点地区（一）软标牌行业发展分析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三、重点地区（二）软标牌行业发展分析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四、重点地区（三）软标牌行业发展分析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五、重点地区（四）软标牌行业发展分析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六、重点地区（五）软标牌行业发展分析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软标牌行业产品价格分析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三、主要软标牌品牌产品价位分析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五、价格在软标牌行业竞争中的重要性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2026年中国软标牌行业上下游行业发展分析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软标牌上游行业分析</w:t>
      </w:r>
      <w:r>
        <w:rPr>
          <w:rFonts w:hint="eastAsia"/>
        </w:rPr>
        <w:br/>
      </w:r>
      <w:r>
        <w:rPr>
          <w:rFonts w:hint="eastAsia"/>
        </w:rPr>
        <w:t>　　　　一、软标牌产品成本构成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四、上游供给对软标牌行业的影响</w:t>
      </w:r>
      <w:r>
        <w:rPr>
          <w:rFonts w:hint="eastAsia"/>
        </w:rPr>
        <w:br/>
      </w:r>
      <w:r>
        <w:rPr>
          <w:rFonts w:hint="eastAsia"/>
        </w:rPr>
        <w:t>　　第二节 软标牌下游行业分析</w:t>
      </w:r>
      <w:r>
        <w:rPr>
          <w:rFonts w:hint="eastAsia"/>
        </w:rPr>
        <w:br/>
      </w:r>
      <w:r>
        <w:rPr>
          <w:rFonts w:hint="eastAsia"/>
        </w:rPr>
        <w:t>　　　　一、软标牌下游行业分布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四、下游需求对软标牌行业的影响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软标牌行业重点企业发展调研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2026年中国软标牌产业市场竞争格局分析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2026年中国软标牌产业竞争现状分析</w:t>
      </w:r>
      <w:r>
        <w:rPr>
          <w:rFonts w:hint="eastAsia"/>
        </w:rPr>
        <w:br/>
      </w:r>
      <w:r>
        <w:rPr>
          <w:rFonts w:hint="eastAsia"/>
        </w:rPr>
        <w:t>　　　　一、软标牌竞争力分析</w:t>
      </w:r>
      <w:r>
        <w:rPr>
          <w:rFonts w:hint="eastAsia"/>
        </w:rPr>
        <w:br/>
      </w:r>
      <w:r>
        <w:rPr>
          <w:rFonts w:hint="eastAsia"/>
        </w:rPr>
        <w:t>　　　　二、软标牌技术竞争分析</w:t>
      </w:r>
      <w:r>
        <w:rPr>
          <w:rFonts w:hint="eastAsia"/>
        </w:rPr>
        <w:br/>
      </w:r>
      <w:r>
        <w:rPr>
          <w:rFonts w:hint="eastAsia"/>
        </w:rPr>
        <w:t>　　　　三、软标牌价格竞争分析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2026年中国软标牌产业集中度分析</w:t>
      </w:r>
      <w:r>
        <w:rPr>
          <w:rFonts w:hint="eastAsia"/>
        </w:rPr>
        <w:br/>
      </w:r>
      <w:r>
        <w:rPr>
          <w:rFonts w:hint="eastAsia"/>
        </w:rPr>
        <w:t>　　　　一、软标牌市场集中度分析</w:t>
      </w:r>
      <w:r>
        <w:rPr>
          <w:rFonts w:hint="eastAsia"/>
        </w:rPr>
        <w:br/>
      </w:r>
      <w:r>
        <w:rPr>
          <w:rFonts w:hint="eastAsia"/>
        </w:rPr>
        <w:t>　　　　二、软标牌企业集中度分析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2026-2032年提高软标牌企业竞争力的策略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软标牌行业投资风险预警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2026年影响软标牌行业发展的主要因素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一、影响软标牌行业运行的有利因素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二、影响软标牌行业运行的稳定因素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三、影响软标牌行业运行的不利因素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四、我国软标牌行业发展面临的挑战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五、我国软标牌行业发展面临的机遇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对软标牌行业投资风险预警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一、2026-2032年软标牌行业市场风险及控制策略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二、2026-2032年软标牌行业政策风险及控制策略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三、2026-2032年软标牌行业经营风险及控制策略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四、2026-2032年软标牌同业竞争风险及控制策略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五、2026-2032年软标牌行业其他风险及控制策略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软标牌行业发展趋势与投资规划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2026-2032年软标牌市场发展潜力分析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2026-2032年软标牌行业发展趋势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2026-2032年软标牌行业投资前景研究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(中~智~林)对我国软标牌品牌的战略思考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二、软标牌实施品牌战略的意义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三、软标牌企业品牌的现状分析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四、我国软标牌企业的品牌战略</w:t>
      </w:r>
      <w:r>
        <w:rPr>
          <w:rFonts w:hint="eastAsia"/>
        </w:rPr>
        <w:br/>
      </w:r>
      <w:r>
        <w:rPr>
          <w:rFonts w:hint="eastAsia"/>
        </w:rPr>
        <w:t>　　　　五、软标牌品牌战略管理的策略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软标牌行业历程</w:t>
      </w:r>
      <w:r>
        <w:rPr>
          <w:rFonts w:hint="eastAsia"/>
        </w:rPr>
        <w:br/>
      </w:r>
      <w:r>
        <w:rPr>
          <w:rFonts w:hint="eastAsia"/>
        </w:rPr>
        <w:t>　　图表 软标牌行业生命周期</w:t>
      </w:r>
      <w:r>
        <w:rPr>
          <w:rFonts w:hint="eastAsia"/>
        </w:rPr>
        <w:br/>
      </w:r>
      <w:r>
        <w:rPr>
          <w:rFonts w:hint="eastAsia"/>
        </w:rPr>
        <w:t>　　图表 软标牌行业产业链分析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2020-2025年中国软标牌行业市场规模及增长情况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2020-2025年软标牌行业市场容量分析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2020-2025年中国软标牌行业产能统计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2020-2025年中国软标牌市场需求量及增速统计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2025年中国软标牌行业需求领域分布格局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2020-2025年中国软标牌行业销售收入分析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2020-2025年中国软标牌行业盈利情况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2020-2025年中国软标牌行业利润总额统计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2020-2025年中国软标牌进口数量分析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2020-2025年中国软标牌进口金额分析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2020-2025年中国软标牌出口数量分析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2020-2025年中国软标牌出口金额分析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2025年中国软标牌进口国家及地区分析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2025年中国软标牌出口国家及地区分析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2020-2025年中国软标牌行业企业数量情况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2020-2025年中国软标牌行业企业平均规模情况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**地区软标牌行业市场需求情况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2026-2032年中国软标牌行业产能预测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2026-2032年中国软标牌行业产量预测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2026-2032年中国软标牌市场需求量预测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2026-2032年中国软标牌行业供需平衡预测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2026-2032年中国软标牌行业市场容量预测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2026-2032年中国软标牌行业市场规模预测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2026年中国软标牌市场前景分析</w:t>
      </w:r>
      <w:r>
        <w:rPr>
          <w:rFonts w:hint="eastAsia"/>
        </w:rPr>
        <w:br/>
      </w:r>
      <w:r>
        <w:rPr>
          <w:rFonts w:hint="eastAsia"/>
        </w:rPr>
        <w:t>　　图表 2026年中国软标牌发展趋势预测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a713dc734359" w:history="1">
        <w:r>
          <w:rPr>
            <w:rStyle w:val="Hyperlink"/>
          </w:rPr>
          <w:t>2026-2032年中国软标牌市场现状与前景趋势分析报告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a713dc734359" w:history="1">
        <w:r>
          <w:rPr>
            <w:rStyle w:val="Hyperlink"/>
          </w:rPr>
          <w:t>https://www.20087.com/2/69/RuanBiaoPaiShiChangXianZhuangHeQianJing.html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热点：软标牌的用处有哪些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6f0a5254c43c3" w:history="1">
      <w:r>
        <w:rPr>
          <w:rStyle w:val="Hyperlink"/>
        </w:rPr>
        <w:t>2026-2032年中国软标牌市场现状与前景趋势分析报告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RuanBiaoPaiShiChangXianZhuangHeQianJing.html" TargetMode="External" Id="R349ba713dc7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RuanBiaoPaiShiChangXianZhuangHeQianJing.html" TargetMode="External" Id="R03e6f0a5254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2026-01-10T07:30:10Z</dcterms:created>
  <dcterms:modified xsi:type="dcterms:W3CDTF">2026-01-10T08:30:10Z</dcterms:modified>
  <dc:subject>2026-2032年中国软标牌市场现状与前景趋势分析报告</dc:subject>
  <dc:title>2026-2032年中国软标牌市场现状与前景趋势分析报告</dc:title>
  <cp:keywords>2026-2032年中国软标牌市场现状与前景趋势分析报告</cp:keywords>
  <dc:description>2026-2032年中国软标牌市场现状与前景趋势分析报告</dc:description>
</cp:coreProperties>
</file>