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05e81b0c54e19" w:history="1">
              <w:r>
                <w:rPr>
                  <w:rStyle w:val="Hyperlink"/>
                </w:rPr>
                <w:t>中国高端包装印刷发展现状分析与市场前景报告（2025-2031年）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05e81b0c54e19" w:history="1">
              <w:r>
                <w:rPr>
                  <w:rStyle w:val="Hyperlink"/>
                </w:rPr>
                <w:t>中国高端包装印刷发展现状分析与市场前景报告（2025-2031年）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05e81b0c54e19" w:history="1">
                <w:r>
                  <w:rPr>
                    <w:rStyle w:val="Hyperlink"/>
                  </w:rPr>
                  <w:t>https://www.20087.com/2/59/GaoDuanBaoZhuangYinShuaDeXianZhuangYuQianJing.html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包装印刷是以高精度、高色彩还原度及特殊工艺为特点的包装产品制造过程，涵盖酒类、化妆品、奢侈品、医药及食品包装等多个细分市场，具备设计精美、材料考究、防伪性强及品牌识别度高等特征。目前，高端包装印刷已从传统胶印工艺发展至数字印刷、烫金、压凹凸、UV印刷及可变数据印刷结构，能够满足不同品牌对包装视觉表现、防伪技术及环保性能的多样化需求。随着消费升级和品牌竞争的加剧，高端包装印刷在提升印刷精度、增强材料环保性及优化防伪技术方面持续优化。然而，部分产品在复杂工艺的生产效率、环保材料的适印性及与品牌营销策略的匹配度方面仍存在一定局限，影响其在新兴市场或环保法规严格区域的推广。</w:t>
      </w:r>
      <w:r>
        <w:rPr>
          <w:rFonts w:hint="eastAsia"/>
        </w:rPr>
        <w:br/>
      </w:r>
      <w:r>
        <w:rPr>
          <w:rFonts w:hint="eastAsia"/>
        </w:rPr>
        <w:t>　　未来，高端包装印刷的发展将围绕创意融合、智能印刷和绿色制造展开。随着可变数据印刷技术、智能包装集成及防伪溯源系统的应用，高端包装印刷将在提升品牌价值的同时增强其在产品追踪、用户互动及市场分析中的功能性价值。同时，随着印刷数字化和品牌管理系统的融合，高端包装印刷将逐步实现与品牌营销平台、消费者反馈系统及个性化定制系统的集成，提升其在现代品牌体系中的协同能力和市场影响力。此外，随着用户对环保性能和可持续性的要求提升，高端包装印刷在水性油墨替代、可降解基材应用及低碳印刷流程方面也将不断完善。整体来看，高端包装印刷将在保持其基础美观与保护功能的基础上，逐步向创意化、系统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05e81b0c54e19" w:history="1">
        <w:r>
          <w:rPr>
            <w:rStyle w:val="Hyperlink"/>
          </w:rPr>
          <w:t>中国高端包装印刷发展现状分析与市场前景报告（2025-2031年）</w:t>
        </w:r>
      </w:hyperlink>
      <w:r>
        <w:rPr>
          <w:rFonts w:hint="eastAsia"/>
        </w:rPr>
        <w:t>》从产业链视角出发，系统分析了高端包装印刷行业的市场现状与需求动态，详细解读了高端包装印刷市场规模、价格波动及上下游影响因素。报告深入剖析了高端包装印刷细分领域的发展特点，基于权威数据对市场前景及未来趋势进行了科学预测，同时揭示了高端包装印刷重点企业的竞争格局与市场集中度变化。报告客观翔实地指出了高端包装印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高端包装印刷产业概述</w:t>
      </w:r>
      <w:r>
        <w:rPr>
          <w:rFonts w:hint="eastAsia"/>
        </w:rPr>
        <w:br/>
      </w:r>
      <w:r>
        <w:rPr>
          <w:rFonts w:hint="eastAsia"/>
        </w:rPr>
        <w:t>　　第一节 高端包装印刷定义与分类</w:t>
      </w:r>
      <w:r>
        <w:rPr>
          <w:rFonts w:hint="eastAsia"/>
        </w:rPr>
        <w:br/>
      </w:r>
      <w:r>
        <w:rPr>
          <w:rFonts w:hint="eastAsia"/>
        </w:rPr>
        <w:t>　　第二节 高端包装印刷产业链结构及关键环节剖析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高端包装印刷商业模式与盈利模式解析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高端包装印刷经济指标与行业评估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全球高端包装印刷市场发展综述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2019-2024年全球高端包装印刷市场规模及增长趋势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主要国家与地区高端包装印刷市场对比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2025-2031年全球高端包装印刷行业发展趋势与前景预测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国际高端包装印刷市场发展趋势及对我国启示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二、对我国高端包装印刷市场的借鉴意义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中国高端包装印刷行业市场规模分析与预测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高端包装印刷市场的总体规模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一、2019-2024年高端包装印刷市场规模变化及趋势分析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二、2025年高端包装印刷行业市场规模特点</w:t>
      </w:r>
      <w:r>
        <w:rPr>
          <w:rFonts w:hint="eastAsia"/>
        </w:rPr>
        <w:br/>
      </w:r>
      <w:r>
        <w:rPr>
          <w:rFonts w:hint="eastAsia"/>
        </w:rPr>
        <w:t>　　第二节 高端包装印刷市场规模的构成</w:t>
      </w:r>
      <w:r>
        <w:rPr>
          <w:rFonts w:hint="eastAsia"/>
        </w:rPr>
        <w:br/>
      </w:r>
      <w:r>
        <w:rPr>
          <w:rFonts w:hint="eastAsia"/>
        </w:rPr>
        <w:t>　　　　一、高端包装印刷客户群体特征与偏好分析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二、不同类型高端包装印刷市场规模分布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三、各地区高端包装印刷市场规模差异与特点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高端包装印刷市场规模的预测与展望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一、未来几年高端包装印刷市场规模增长预测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2024-2025年高端包装印刷行业技术发展现状及趋势分析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高端包装印刷行业技术发展现状分析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国内外高端包装印刷行业技术差距分析及差距形成的主要原因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高端包装印刷行业技术发展方向、趋势预测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提升高端包装印刷行业技术能力策略建议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2019-2024年中国高端包装印刷行业总体发展与财务状况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2019-2024年高端包装印刷行业规模情况</w:t>
      </w:r>
      <w:r>
        <w:rPr>
          <w:rFonts w:hint="eastAsia"/>
        </w:rPr>
        <w:br/>
      </w:r>
      <w:r>
        <w:rPr>
          <w:rFonts w:hint="eastAsia"/>
        </w:rPr>
        <w:t>　　　　一、高端包装印刷行业企业数量规模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二、高端包装印刷行业从业人员规模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三、高端包装印刷行业市场敏感性分析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2019-2024年高端包装印刷行业财务能力分析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一、高端包装印刷行业盈利能力</w:t>
      </w:r>
      <w:r>
        <w:rPr>
          <w:rFonts w:hint="eastAsia"/>
        </w:rPr>
        <w:br/>
      </w:r>
      <w:r>
        <w:rPr>
          <w:rFonts w:hint="eastAsia"/>
        </w:rPr>
        <w:t>　　　　二、高端包装印刷行业偿债能力</w:t>
      </w:r>
      <w:r>
        <w:rPr>
          <w:rFonts w:hint="eastAsia"/>
        </w:rPr>
        <w:br/>
      </w:r>
      <w:r>
        <w:rPr>
          <w:rFonts w:hint="eastAsia"/>
        </w:rPr>
        <w:t>　　　　三、高端包装印刷行业营运能力</w:t>
      </w:r>
      <w:r>
        <w:rPr>
          <w:rFonts w:hint="eastAsia"/>
        </w:rPr>
        <w:br/>
      </w:r>
      <w:r>
        <w:rPr>
          <w:rFonts w:hint="eastAsia"/>
        </w:rPr>
        <w:t>　　　　四、高端包装印刷行业发展能力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中国高端包装印刷行业细分市场调研与机会挖掘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高端包装印刷细分市场（一）市场调研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高端包装印刷细分市场（二）市场调研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中国高端包装印刷行业区域市场调研分析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2019-2024年中国高端包装印刷行业重点区域调研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一、重点地区（一）高端包装印刷市场规模与特点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二、重点地区（二）高端包装印刷市场规模及特点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三、重点地区（三）高端包装印刷市场规模及特点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四、重点地区（四）高端包装印刷市场规模及特点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不同区域高端包装印刷市场的对比与启示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二、高端包装印刷市场拓展策略与建议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中国高端包装印刷行业的营销渠道与客户分析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高端包装印刷行业渠道分析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二、各类渠道对高端包装印刷行业的影响</w:t>
      </w:r>
      <w:r>
        <w:rPr>
          <w:rFonts w:hint="eastAsia"/>
        </w:rPr>
        <w:br/>
      </w:r>
      <w:r>
        <w:rPr>
          <w:rFonts w:hint="eastAsia"/>
        </w:rPr>
        <w:t>　　　　三、主要高端包装印刷企业渠道策略研究</w:t>
      </w:r>
      <w:r>
        <w:rPr>
          <w:rFonts w:hint="eastAsia"/>
        </w:rPr>
        <w:br/>
      </w:r>
      <w:r>
        <w:rPr>
          <w:rFonts w:hint="eastAsia"/>
        </w:rPr>
        <w:t>　　第二节 高端包装印刷行业客户分析与定位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中国高端包装印刷行业竞争格局及策略选择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高端包装印刷行业总体市场竞争状况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一、高端包装印刷行业竞争结构分析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二、高端包装印刷企业竞争格局与集中度评估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三、高端包装印刷行业SWOT分析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高端包装印刷行业重点企业调研分析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高端包装印刷企业发展策略分析</w:t>
      </w:r>
      <w:r>
        <w:rPr>
          <w:rFonts w:hint="eastAsia"/>
        </w:rPr>
        <w:br/>
      </w:r>
      <w:r>
        <w:rPr>
          <w:rFonts w:hint="eastAsia"/>
        </w:rPr>
        <w:t>　　第一节 高端包装印刷市场与销售策略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高端包装印刷品牌战略思考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中国高端包装印刷行业发展环境分析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二、高端包装印刷行业主管部门、监管体制及相关政策法规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3、高端包装印刷行业的主要法律、法规和政策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4、2025年高端包装印刷行业法律法规和政策对行业的影响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二、高端包装印刷消费者需求分析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一、高端包装印刷技术的应用与创新</w:t>
      </w:r>
      <w:r>
        <w:rPr>
          <w:rFonts w:hint="eastAsia"/>
        </w:rPr>
        <w:br/>
      </w:r>
      <w:r>
        <w:rPr>
          <w:rFonts w:hint="eastAsia"/>
        </w:rPr>
        <w:t>　　　　二、高端包装印刷行业发展的技术趋势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2025-2031年高端包装印刷行业展趋势预测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2025-2031年高端包装印刷市场发展前景分析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一、高端包装印刷市场发展潜力</w:t>
      </w:r>
      <w:r>
        <w:rPr>
          <w:rFonts w:hint="eastAsia"/>
        </w:rPr>
        <w:br/>
      </w:r>
      <w:r>
        <w:rPr>
          <w:rFonts w:hint="eastAsia"/>
        </w:rPr>
        <w:t>　　　　二、高端包装印刷市场前景分析</w:t>
      </w:r>
      <w:r>
        <w:rPr>
          <w:rFonts w:hint="eastAsia"/>
        </w:rPr>
        <w:br/>
      </w:r>
      <w:r>
        <w:rPr>
          <w:rFonts w:hint="eastAsia"/>
        </w:rPr>
        <w:t>　　　　三、高端包装印刷细分行业发展前景分析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2025-2031年高端包装印刷发展趋势预测</w:t>
      </w:r>
      <w:r>
        <w:rPr>
          <w:rFonts w:hint="eastAsia"/>
        </w:rPr>
        <w:br/>
      </w:r>
      <w:r>
        <w:rPr>
          <w:rFonts w:hint="eastAsia"/>
        </w:rPr>
        <w:t>　　　　一、高端包装印刷发展趋势预测</w:t>
      </w:r>
      <w:r>
        <w:rPr>
          <w:rFonts w:hint="eastAsia"/>
        </w:rPr>
        <w:br/>
      </w:r>
      <w:r>
        <w:rPr>
          <w:rFonts w:hint="eastAsia"/>
        </w:rPr>
        <w:t>　　　　二、高端包装印刷市场规模预测</w:t>
      </w:r>
      <w:r>
        <w:rPr>
          <w:rFonts w:hint="eastAsia"/>
        </w:rPr>
        <w:br/>
      </w:r>
      <w:r>
        <w:rPr>
          <w:rFonts w:hint="eastAsia"/>
        </w:rPr>
        <w:t>　　　　三、高端包装印刷细分市场发展趋势预测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未来高端包装印刷行业挑战与机遇探讨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一、高端包装印刷行业挑战</w:t>
      </w:r>
      <w:r>
        <w:rPr>
          <w:rFonts w:hint="eastAsia"/>
        </w:rPr>
        <w:br/>
      </w:r>
      <w:r>
        <w:rPr>
          <w:rFonts w:hint="eastAsia"/>
        </w:rPr>
        <w:t>　　　　二、高端包装印刷行业机遇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高端包装印刷行业研究结论及建议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对高端包装印刷行业发展的建议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中⋅智⋅林－对高端包装印刷企业和投资者的建议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高端包装印刷介绍</w:t>
      </w:r>
      <w:r>
        <w:rPr>
          <w:rFonts w:hint="eastAsia"/>
        </w:rPr>
        <w:br/>
      </w:r>
      <w:r>
        <w:rPr>
          <w:rFonts w:hint="eastAsia"/>
        </w:rPr>
        <w:t>　　图表 高端包装印刷图片</w:t>
      </w:r>
      <w:r>
        <w:rPr>
          <w:rFonts w:hint="eastAsia"/>
        </w:rPr>
        <w:br/>
      </w:r>
      <w:r>
        <w:rPr>
          <w:rFonts w:hint="eastAsia"/>
        </w:rPr>
        <w:t>　　图表 高端包装印刷产业链分析</w:t>
      </w:r>
      <w:r>
        <w:rPr>
          <w:rFonts w:hint="eastAsia"/>
        </w:rPr>
        <w:br/>
      </w:r>
      <w:r>
        <w:rPr>
          <w:rFonts w:hint="eastAsia"/>
        </w:rPr>
        <w:t>　　图表 高端包装印刷主要特点</w:t>
      </w:r>
      <w:r>
        <w:rPr>
          <w:rFonts w:hint="eastAsia"/>
        </w:rPr>
        <w:br/>
      </w:r>
      <w:r>
        <w:rPr>
          <w:rFonts w:hint="eastAsia"/>
        </w:rPr>
        <w:t>　　图表 高端包装印刷政策分析</w:t>
      </w:r>
      <w:r>
        <w:rPr>
          <w:rFonts w:hint="eastAsia"/>
        </w:rPr>
        <w:br/>
      </w:r>
      <w:r>
        <w:rPr>
          <w:rFonts w:hint="eastAsia"/>
        </w:rPr>
        <w:t>　　图表 高端包装印刷标准 技术</w:t>
      </w:r>
      <w:r>
        <w:rPr>
          <w:rFonts w:hint="eastAsia"/>
        </w:rPr>
        <w:br/>
      </w:r>
      <w:r>
        <w:rPr>
          <w:rFonts w:hint="eastAsia"/>
        </w:rPr>
        <w:t>　　图表 高端包装印刷最新消息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2019-2024年高端包装印刷行业市场容量统计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2019-2024年中国高端包装印刷行业市场规模及增长情况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2019-2024年中国高端包装印刷行业销售收入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2019-2024年中国高端包装印刷行业利润总额分析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2019-2024年中国高端包装印刷行业企业数量情况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2019-2024年中国高端包装印刷行业企业平均规模情况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高端包装印刷价格走势</w:t>
      </w:r>
      <w:r>
        <w:rPr>
          <w:rFonts w:hint="eastAsia"/>
        </w:rPr>
        <w:br/>
      </w:r>
      <w:r>
        <w:rPr>
          <w:rFonts w:hint="eastAsia"/>
        </w:rPr>
        <w:t>　　图表 2024年高端包装印刷成本和利润分析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2024年中国高端包装印刷行业竞争力分析</w:t>
      </w:r>
      <w:r>
        <w:rPr>
          <w:rFonts w:hint="eastAsia"/>
        </w:rPr>
        <w:br/>
      </w:r>
      <w:r>
        <w:rPr>
          <w:rFonts w:hint="eastAsia"/>
        </w:rPr>
        <w:t>　　图表 高端包装印刷优势</w:t>
      </w:r>
      <w:r>
        <w:rPr>
          <w:rFonts w:hint="eastAsia"/>
        </w:rPr>
        <w:br/>
      </w:r>
      <w:r>
        <w:rPr>
          <w:rFonts w:hint="eastAsia"/>
        </w:rPr>
        <w:t>　　图表 高端包装印刷劣势</w:t>
      </w:r>
      <w:r>
        <w:rPr>
          <w:rFonts w:hint="eastAsia"/>
        </w:rPr>
        <w:br/>
      </w:r>
      <w:r>
        <w:rPr>
          <w:rFonts w:hint="eastAsia"/>
        </w:rPr>
        <w:t>　　图表 高端包装印刷机会</w:t>
      </w:r>
      <w:r>
        <w:rPr>
          <w:rFonts w:hint="eastAsia"/>
        </w:rPr>
        <w:br/>
      </w:r>
      <w:r>
        <w:rPr>
          <w:rFonts w:hint="eastAsia"/>
        </w:rPr>
        <w:t>　　图表 高端包装印刷威胁</w:t>
      </w:r>
      <w:r>
        <w:rPr>
          <w:rFonts w:hint="eastAsia"/>
        </w:rPr>
        <w:br/>
      </w:r>
      <w:r>
        <w:rPr>
          <w:rFonts w:hint="eastAsia"/>
        </w:rPr>
        <w:t>　　图表 2019-2024年中国高端包装印刷行业盈利能力分析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2019-2024年中国高端包装印刷行业运营能力分析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2019-2024年中国高端包装印刷行业偿债能力分析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2019-2024年中国高端包装印刷行业发展能力分析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2019-2024年中国高端包装印刷行业经营效益分析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**地区高端包装印刷市场规模及增长情况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**地区高端包装印刷行业市场需求情况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**地区高端包装印刷市场规模及增长情况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**地区高端包装印刷行业市场需求情况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**地区高端包装印刷市场规模及增长情况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**地区高端包装印刷行业市场需求情况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高端包装印刷品牌分析</w:t>
      </w:r>
      <w:r>
        <w:rPr>
          <w:rFonts w:hint="eastAsia"/>
        </w:rPr>
        <w:br/>
      </w:r>
      <w:r>
        <w:rPr>
          <w:rFonts w:hint="eastAsia"/>
        </w:rPr>
        <w:t>　　图表 高端包装印刷企业（一）概述</w:t>
      </w:r>
      <w:r>
        <w:rPr>
          <w:rFonts w:hint="eastAsia"/>
        </w:rPr>
        <w:br/>
      </w:r>
      <w:r>
        <w:rPr>
          <w:rFonts w:hint="eastAsia"/>
        </w:rPr>
        <w:t>　　图表 企业高端包装印刷业务分析</w:t>
      </w:r>
      <w:r>
        <w:rPr>
          <w:rFonts w:hint="eastAsia"/>
        </w:rPr>
        <w:br/>
      </w:r>
      <w:r>
        <w:rPr>
          <w:rFonts w:hint="eastAsia"/>
        </w:rPr>
        <w:t>　　图表 高端包装印刷企业（一）经营情况分析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高端包装印刷企业（一）盈利能力情况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高端包装印刷企业（一）偿债能力情况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高端包装印刷企业（一）运营能力情况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高端包装印刷企业（一）成长能力情况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高端包装印刷企业（二）简介</w:t>
      </w:r>
      <w:r>
        <w:rPr>
          <w:rFonts w:hint="eastAsia"/>
        </w:rPr>
        <w:br/>
      </w:r>
      <w:r>
        <w:rPr>
          <w:rFonts w:hint="eastAsia"/>
        </w:rPr>
        <w:t>　　图表 企业高端包装印刷业务</w:t>
      </w:r>
      <w:r>
        <w:rPr>
          <w:rFonts w:hint="eastAsia"/>
        </w:rPr>
        <w:br/>
      </w:r>
      <w:r>
        <w:rPr>
          <w:rFonts w:hint="eastAsia"/>
        </w:rPr>
        <w:t>　　图表 高端包装印刷企业（二）经营情况分析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高端包装印刷企业（二）盈利能力情况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高端包装印刷企业（二）偿债能力情况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高端包装印刷企业（二）运营能力情况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高端包装印刷企业（二）成长能力情况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高端包装印刷企业（三）概况</w:t>
      </w:r>
      <w:r>
        <w:rPr>
          <w:rFonts w:hint="eastAsia"/>
        </w:rPr>
        <w:br/>
      </w:r>
      <w:r>
        <w:rPr>
          <w:rFonts w:hint="eastAsia"/>
        </w:rPr>
        <w:t>　　图表 企业高端包装印刷业务情况</w:t>
      </w:r>
      <w:r>
        <w:rPr>
          <w:rFonts w:hint="eastAsia"/>
        </w:rPr>
        <w:br/>
      </w:r>
      <w:r>
        <w:rPr>
          <w:rFonts w:hint="eastAsia"/>
        </w:rPr>
        <w:t>　　图表 高端包装印刷企业（三）经营情况分析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高端包装印刷企业（三）盈利能力情况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高端包装印刷企业（三）偿债能力情况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高端包装印刷企业（三）运营能力情况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高端包装印刷企业（三）成长能力情况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高端包装印刷发展有利因素分析</w:t>
      </w:r>
      <w:r>
        <w:rPr>
          <w:rFonts w:hint="eastAsia"/>
        </w:rPr>
        <w:br/>
      </w:r>
      <w:r>
        <w:rPr>
          <w:rFonts w:hint="eastAsia"/>
        </w:rPr>
        <w:t>　　图表 高端包装印刷发展不利因素分析</w:t>
      </w:r>
      <w:r>
        <w:rPr>
          <w:rFonts w:hint="eastAsia"/>
        </w:rPr>
        <w:br/>
      </w:r>
      <w:r>
        <w:rPr>
          <w:rFonts w:hint="eastAsia"/>
        </w:rPr>
        <w:t>　　图表 进入高端包装印刷行业壁垒</w:t>
      </w:r>
      <w:r>
        <w:rPr>
          <w:rFonts w:hint="eastAsia"/>
        </w:rPr>
        <w:br/>
      </w:r>
      <w:r>
        <w:rPr>
          <w:rFonts w:hint="eastAsia"/>
        </w:rPr>
        <w:t>　　图表 2025-2031年中国高端包装印刷行业市场容量预测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2025-2031年中国高端包装印刷行业市场规模预测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2025-2031年中国高端包装印刷市场前景分析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2025-2031年中国高端包装印刷行业风险研究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2025-2031年中国高端包装印刷行业发展趋势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05e81b0c54e19" w:history="1">
        <w:r>
          <w:rPr>
            <w:rStyle w:val="Hyperlink"/>
          </w:rPr>
          <w:t>中国高端包装印刷发展现状分析与市场前景报告（2025-2031年）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05e81b0c54e19" w:history="1">
        <w:r>
          <w:rPr>
            <w:rStyle w:val="Hyperlink"/>
          </w:rPr>
          <w:t>https://www.20087.com/2/59/GaoDuanBaoZhuangYinShuaDeXianZhuangYuQianJing.html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1365e9df5493a" w:history="1">
      <w:r>
        <w:rPr>
          <w:rStyle w:val="Hyperlink"/>
        </w:rPr>
        <w:t>中国高端包装印刷发展现状分析与市场前景报告（2025-2031年）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aoDuanBaoZhuangYinShuaDeXianZhuangYuQianJing.html" TargetMode="External" Id="R31005e81b0c5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aoDuanBaoZhuangYinShuaDeXianZhuangYuQianJing.html" TargetMode="External" Id="R5481365e9df5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2025-07-25T02:02:48Z</dcterms:created>
  <dcterms:modified xsi:type="dcterms:W3CDTF">2025-07-25T03:02:48Z</dcterms:modified>
  <dc:subject>中国高端包装印刷发展现状分析与市场前景报告（2025-2031年）</dc:subject>
  <dc:title>中国高端包装印刷发展现状分析与市场前景报告（2025-2031年）</dc:title>
  <cp:keywords>中国高端包装印刷发展现状分析与市场前景报告（2025-2031年）</cp:keywords>
  <dc:description>中国高端包装印刷发展现状分析与市场前景报告（2025-2031年）</dc:description>
</cp:coreProperties>
</file>