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31048ae324bc5" w:history="1">
              <w:r>
                <w:rPr>
                  <w:rStyle w:val="Hyperlink"/>
                </w:rPr>
                <w:t>2023年版中国挂面纸市场现状调研与发展趋势分析报告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31048ae324bc5" w:history="1">
              <w:r>
                <w:rPr>
                  <w:rStyle w:val="Hyperlink"/>
                </w:rPr>
                <w:t>2023年版中国挂面纸市场现状调研与发展趋势分析报告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31048ae324bc5" w:history="1">
                <w:r>
                  <w:rPr>
                    <w:rStyle w:val="Hyperlink"/>
                  </w:rPr>
                  <w:t>https://www.20087.com/M_QingGongRiHua/95/GuaMianZhiFaZhanQuShiYuCeFenXi.html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纸是用于制作挂面包装的纸张，因其良好的透气性和防潮性能而受到青睐。近年来，随着消费者对食品安全和包装质量的重视，挂面纸的市场需求稳定增长。同时，环保包装趋势促使生产商采用更加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挂面纸的发展将更加注重可持续性和功能性。随着全球对可持续发展的关注，使用可再生资源和可生物降解材料的挂面纸将更加受到市场欢迎。此外，随着包装技术的进步，挂面纸将具备更好的防潮、保鲜性能，以延长食品保质期。同时，智能包装技术的应用，如可追溯标签等，也将成为挂面纸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31048ae324bc5" w:history="1">
        <w:r>
          <w:rPr>
            <w:rStyle w:val="Hyperlink"/>
          </w:rPr>
          <w:t>2023年版中国挂面纸市场现状调研与发展趋势分析报告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挂面纸产业链。挂面纸报告详细分析了市场竞争格局，聚焦了重点企业及品牌影响力，并对价格机制和挂面纸细分市场特征进行了探讨。此外，报告还对市场前景进行了展望，预测了行业发展趋势，并就潜在的风险与机遇提供了专业的见解。挂面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2023年世界挂面纸行业整体运营状况分析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2023年世界纸板箱行业市场格局透析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2023年世界牛皮挂面纸部分国家分析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2023-2029年世界挂面纸行业发展趋势分析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2023年中国挂面纸行业市场发展环境解析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2023年中国挂面纸市场政策环境分析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2023年中国纸包装业行态势剖析</w:t>
      </w:r>
      <w:r>
        <w:rPr>
          <w:rFonts w:hint="eastAsia"/>
        </w:rPr>
        <w:br/>
      </w:r>
      <w:r>
        <w:rPr>
          <w:rFonts w:hint="eastAsia"/>
        </w:rPr>
        <w:t>　　第一节 2023年中国纸包装业运行概况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2023年中国部分地区纸包装业的运行分析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2023-2029年中国纸板包装业面临的机遇与挑战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2018-2023年中国挂面纸制造行业规模以上企业经济运行数据监测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2018-2023年中国挂面纸制造行业数据监测回顾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2018-2023年中国挂面纸制造行业投资价值测算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四、未来5年挂面纸制造盈利能力预测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2018-2023年中国挂面纸制造行业产销率调查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四、未来5年挂面纸制造产品产销预测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2018-2023年挂面纸制造出口交货值数据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2018-2023年中国箱纸板产量数据统计分析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一、2022-2023年全国箱纸板产量数据</w:t>
      </w:r>
      <w:r>
        <w:rPr>
          <w:rFonts w:hint="eastAsia"/>
        </w:rPr>
        <w:br/>
      </w:r>
      <w:r>
        <w:rPr>
          <w:rFonts w:hint="eastAsia"/>
        </w:rPr>
        <w:t>　　　　二、2022-2023年重点省市箱纸板产量数据</w:t>
      </w:r>
      <w:r>
        <w:rPr>
          <w:rFonts w:hint="eastAsia"/>
        </w:rPr>
        <w:br/>
      </w:r>
      <w:r>
        <w:rPr>
          <w:rFonts w:hint="eastAsia"/>
        </w:rPr>
        <w:t>　　第二节 2023年全国箱纸板产量数据分析（数据均可更新至最新月份）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一、2023年全国箱纸板产量数据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二、2023年重点省市箱纸板产量数据</w:t>
      </w:r>
      <w:r>
        <w:rPr>
          <w:rFonts w:hint="eastAsia"/>
        </w:rPr>
        <w:br/>
      </w:r>
      <w:r>
        <w:rPr>
          <w:rFonts w:hint="eastAsia"/>
        </w:rPr>
        <w:t>　　第三节 全国箱纸板产量增长性分析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2023年中国挂面纸业市场运行走势分析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2023年中国挂面纸市场运行特点分析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2023年中国挂面纸市场运行动态分析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二、挂面纸面临韩国反倾销</w:t>
      </w:r>
      <w:r>
        <w:rPr>
          <w:rFonts w:hint="eastAsia"/>
        </w:rPr>
        <w:br/>
      </w:r>
      <w:r>
        <w:rPr>
          <w:rFonts w:hint="eastAsia"/>
        </w:rPr>
        <w:t>　　　　三、挂面纸拟在建项目分析</w:t>
      </w:r>
      <w:r>
        <w:rPr>
          <w:rFonts w:hint="eastAsia"/>
        </w:rPr>
        <w:br/>
      </w:r>
      <w:r>
        <w:rPr>
          <w:rFonts w:hint="eastAsia"/>
        </w:rPr>
        <w:t>　　第三节 2023年中国挂面纸市场运行分析</w:t>
      </w:r>
      <w:r>
        <w:rPr>
          <w:rFonts w:hint="eastAsia"/>
        </w:rPr>
        <w:br/>
      </w:r>
      <w:r>
        <w:rPr>
          <w:rFonts w:hint="eastAsia"/>
        </w:rPr>
        <w:t>　　　　一、牛皮挂面纸市场供需情况分析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2018-2023年中国挂面纸进出口贸易数据监测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2018-2023年中国未漂白的牛皮挂面纸市场进出口数据分析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一、2018-2023年中国未漂白的牛皮挂面纸出口统计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二、2018-2023年中国未漂白的牛皮挂面纸进口统计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三、2018-2023年中国未漂白的牛皮挂面纸进出口价格对比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　　四、中国未漂白的牛皮挂面纸进出口主要来源地及出口目的地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2018-2023年中国漂白的牛皮挂面纸市场进出口数据分析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一、2018-2023年中国漂白的牛皮挂面纸出口统计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二、2018-2023年中国漂白的牛皮挂面纸进口统计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　　四、中国漂白的牛皮挂面纸进出口主要来源地及出口目的地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2018-2023年中国再生挂面纸板市场进出口数据分析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一、2018-2023年中国再生挂面纸板出口统计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二、2018-2023年中国再生挂面纸板进口统计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三、2018-2023年中国再生挂面纸板进出口价格对比</w:t>
      </w:r>
      <w:r>
        <w:rPr>
          <w:rFonts w:hint="eastAsia"/>
        </w:rPr>
        <w:br/>
      </w:r>
      <w:r>
        <w:rPr>
          <w:rFonts w:hint="eastAsia"/>
        </w:rPr>
        <w:t>　　　　四、中国再生挂面纸板进出口主要来源地及出口目的地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2023年中国挂面纸市场竞争格局透析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2023年中国纸板箱市场竞争格局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3、牛皮挂面纸</w:t>
      </w:r>
      <w:r>
        <w:rPr>
          <w:rFonts w:hint="eastAsia"/>
        </w:rPr>
        <w:br/>
      </w:r>
      <w:r>
        <w:rPr>
          <w:rFonts w:hint="eastAsia"/>
        </w:rPr>
        <w:t>　　第二节 2023年中国挂面纸行业集中度分析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2023-2029年中国挂面纸行业竞争趋势分析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2023年中国挂面纸生产重点厂商运行关键性财务指标分析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漳州港兴纸业有限公司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江门市丰达纸业有限公司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东莞市双洲纸业有限公司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东莞市东保纸业有限公司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武汉龙鸣纸业有限公司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东莞市中堂镇吴家涌有利造纸厂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林州市四通纸业有限公司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江门市东科造纸实业有限公司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佛山市顺德区江联造纸有限公司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江门市加多福纸业有限公司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2023年中国其它纸箱表面用的纸运行分析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二、2023年PPI瓦楞彩盒展将刮起行业旋风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八、瓦楞纸未来发展趋势探析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2023-2029年中国挂面纸行业投资前景预测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2023-2029年中国挂面纸行业投资机会分析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二、挂面纸包装市场投资吸引力分析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2023-2029年中国挂面纸行业投资风险预警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2023-2029年中国挂面纸行业发展趋势与前景展望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2023-2029年中国挂面纸行业发展前景分析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三、挂面纸市场前景分析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2023-2029年中国挂面纸行业发展趋势分析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二、挂面纸加工工艺发展趋势</w:t>
      </w:r>
      <w:r>
        <w:rPr>
          <w:rFonts w:hint="eastAsia"/>
        </w:rPr>
        <w:br/>
      </w:r>
      <w:r>
        <w:rPr>
          <w:rFonts w:hint="eastAsia"/>
        </w:rPr>
        <w:t>　　第三节 2023-2029年中国挂面纸行业市场预测分析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二、牛皮挂面纸市场需求消费情况分析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中智.林：2023-2029年中国挂面纸市场盈利预测分析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2018-2023年中国挂面纸制造行业企业数量增长趋势图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2018-2023年中国挂面纸制造行业亏损企业数量及亏损面积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2018-2023年中国挂面纸制造行业总体销售额增长趋势图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2018-2023年中国挂面纸制造行业总体利润总额增长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2018-2023年中国挂面纸制造行业总体从业人数分析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2018-2023年中国挂面纸制造行业投资资产增长性分析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2022年底中国各省市挂面纸制造行业资产统计表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2022年底中国各省市挂面纸制造行业资产分布图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2023年中国各省市挂面纸制造行业工业销售产值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2023年挂面纸制造行业产销率（数据均可更新至最新月份）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2022-2023年全国箱纸板产量数据</w:t>
      </w:r>
      <w:r>
        <w:rPr>
          <w:rFonts w:hint="eastAsia"/>
        </w:rPr>
        <w:br/>
      </w:r>
      <w:r>
        <w:rPr>
          <w:rFonts w:hint="eastAsia"/>
        </w:rPr>
        <w:t>　　图表 2022-2023年重点省市箱纸板产量数据</w:t>
      </w:r>
      <w:r>
        <w:rPr>
          <w:rFonts w:hint="eastAsia"/>
        </w:rPr>
        <w:br/>
      </w:r>
      <w:r>
        <w:rPr>
          <w:rFonts w:hint="eastAsia"/>
        </w:rPr>
        <w:t>　　图表 2023年全国箱纸板产量数据</w:t>
      </w:r>
      <w:r>
        <w:rPr>
          <w:rFonts w:hint="eastAsia"/>
        </w:rPr>
        <w:br/>
      </w:r>
      <w:r>
        <w:rPr>
          <w:rFonts w:hint="eastAsia"/>
        </w:rPr>
        <w:t>　　图表 2023年重点省市箱纸板产量数据</w:t>
      </w:r>
      <w:r>
        <w:rPr>
          <w:rFonts w:hint="eastAsia"/>
        </w:rPr>
        <w:br/>
      </w:r>
      <w:r>
        <w:rPr>
          <w:rFonts w:hint="eastAsia"/>
        </w:rPr>
        <w:t>　　图表 全国箱纸板产量增长性分析</w:t>
      </w:r>
      <w:r>
        <w:rPr>
          <w:rFonts w:hint="eastAsia"/>
        </w:rPr>
        <w:br/>
      </w:r>
      <w:r>
        <w:rPr>
          <w:rFonts w:hint="eastAsia"/>
        </w:rPr>
        <w:t>　　图表 2018-2023年中国未漂白的牛皮挂面纸出口统计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图表 中国未漂白的牛皮挂面纸进出口主要来源地及出口目的地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2018-2023年中国漂白的牛皮挂面纸出口统计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图表 中国漂白的牛皮挂面纸进出口主要来源地及出口目的地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2018-2023年中国再生挂面纸板出口统计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2018-2023年中国再生挂面纸板进出口价格对比</w:t>
      </w:r>
      <w:r>
        <w:rPr>
          <w:rFonts w:hint="eastAsia"/>
        </w:rPr>
        <w:br/>
      </w:r>
      <w:r>
        <w:rPr>
          <w:rFonts w:hint="eastAsia"/>
        </w:rPr>
        <w:t>　　图表 中国再生挂面纸板进出口主要来源地及出口目的地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漳州港兴纸业有限公司盈利指标情况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漳州港兴纸业有限公司资产运行指标状况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漳州港兴纸业有限公司资产负债能力指标分析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漳州港兴纸业有限公司盈利能力情况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漳州港兴纸业有限公司销售收入情况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漳州港兴纸业有限公司成本费用构成情况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江门市丰达纸业有限公司盈利能力情况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东莞市双洲纸业有限公司盈利能力情况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东莞市东保纸业有限公司盈利能力情况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武汉龙鸣纸业有限公司资产负债能力指标分析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武汉龙鸣纸业有限公司盈利能力情况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东莞市中堂镇吴家涌有利造纸厂盈利指标情况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东莞市中堂镇吴家涌有利造纸厂资产运行指标状况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东莞市中堂镇吴家涌有利造纸厂盈利能力情况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东莞市中堂镇吴家涌有利造纸厂销售收入情况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东莞市中堂镇吴家涌有利造纸厂成本费用构成情况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林州市四通纸业有限公司盈利能力情况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2023-2029年中国箱纸板产量预测分析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2023-2029年中国牛皮纸及纸板进出口贸易分析</w:t>
      </w:r>
      <w:r>
        <w:rPr>
          <w:rFonts w:hint="eastAsia"/>
        </w:rPr>
        <w:br/>
      </w:r>
      <w:r>
        <w:rPr>
          <w:rFonts w:hint="eastAsia"/>
        </w:rPr>
        <w:t>　　图表 2023-2029年中国挂面纸市场盈利预测分析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31048ae324bc5" w:history="1">
        <w:r>
          <w:rPr>
            <w:rStyle w:val="Hyperlink"/>
          </w:rPr>
          <w:t>2023年版中国挂面纸市场现状调研与发展趋势分析报告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31048ae324bc5" w:history="1">
        <w:r>
          <w:rPr>
            <w:rStyle w:val="Hyperlink"/>
          </w:rPr>
          <w:t>https://www.20087.com/M_QingGongRiHua/95/GuaMianZhiFaZhanQuShiYuCeFenXi.html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ccde65624f03" w:history="1">
      <w:r>
        <w:rPr>
          <w:rStyle w:val="Hyperlink"/>
        </w:rPr>
        <w:t>2023年版中国挂面纸市场现状调研与发展趋势分析报告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GuaMianZhiFaZhanQuShiYuCeFenXi.html" TargetMode="External" Id="Rd3531048ae32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GuaMianZhiFaZhanQuShiYuCeFenXi.html" TargetMode="External" Id="R4b8eccde656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2023-05-20T04:08:00Z</dcterms:created>
  <dcterms:modified xsi:type="dcterms:W3CDTF">2023-05-20T05:08:00Z</dcterms:modified>
  <dc:subject>2023年版中国挂面纸市场现状调研与发展趋势分析报告</dc:subject>
  <dc:title>2023年版中国挂面纸市场现状调研与发展趋势分析报告</dc:title>
  <cp:keywords>2023年版中国挂面纸市场现状调研与发展趋势分析报告</cp:keywords>
  <dc:description>2023年版中国挂面纸市场现状调研与发展趋势分析报告</dc:description>
</cp:coreProperties>
</file>