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00d9eb964fde" w:history="1">
              <w:r>
                <w:rPr>
                  <w:rStyle w:val="Hyperlink"/>
                </w:rPr>
                <w:t>2025-2031年中国古董行业调研及发展前景分析报告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00d9eb964fde" w:history="1">
              <w:r>
                <w:rPr>
                  <w:rStyle w:val="Hyperlink"/>
                </w:rPr>
                <w:t>2025-2031年中国古董行业调研及发展前景分析报告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900d9eb964fde" w:history="1">
                <w:r>
                  <w:rPr>
                    <w:rStyle w:val="Hyperlink"/>
                  </w:rPr>
                  <w:t>https://www.20087.com/5/39/GuDongHangYeQuShi.html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董是一种文化遗产，承载着历史的信息和艺术的价值，受到全球收藏家和博物馆的追捧。近年来，随着全球化和数字化的推进，古董市场经历了深刻的变革。一方面，互联网平台使得古董交易更加便捷，买家和卖家可以通过线上拍卖会和交易平台进行跨国交易；另一方面，鉴定技术的进步，如放射性碳定年和X射线荧光分析，提高了古董真伪鉴定的准确性，减少了市场欺诈。</w:t>
      </w:r>
      <w:r>
        <w:rPr>
          <w:rFonts w:hint="eastAsia"/>
        </w:rPr>
        <w:br/>
      </w:r>
      <w:r>
        <w:rPr>
          <w:rFonts w:hint="eastAsia"/>
        </w:rPr>
        <w:t>　　未来，古董市场将更加注重知识共享和文化传承。通过建立国际化的古董数据库和数字化档案，公众可以更方便地访问和了解古董的历史背景和艺术特色，促进文化教育和学术研究。同时，区块链技术的应用将为古董交易提供透明、不可篡改的记录，增强市场诚信度，保护投资者权益。此外，随着年轻一代对传统艺术的兴趣增长，古董市场将引入更多互动体验和创意营销策略，吸引新受众，激发古董文化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900d9eb964fde" w:history="1">
        <w:r>
          <w:rPr>
            <w:rStyle w:val="Hyperlink"/>
          </w:rPr>
          <w:t>2025-2031年中国古董行业调研及发展前景分析报告</w:t>
        </w:r>
      </w:hyperlink>
      <w:r>
        <w:rPr>
          <w:rFonts w:hint="eastAsia"/>
        </w:rPr>
        <w:t>》基于国家统计局、相关协会等权威数据，结合专业团队对古董行业的长期监测，全面分析了古董行业的市场规模、技术现状、发展趋势及竞争格局。报告详细梳理了古董市场需求、进出口情况、上下游产业链、重点区域分布及主要企业动态，并通过SWOT分析揭示了古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古董行业概述</w:t>
      </w:r>
      <w:r>
        <w:rPr>
          <w:rFonts w:hint="eastAsia"/>
        </w:rPr>
        <w:br/>
      </w:r>
      <w:r>
        <w:rPr>
          <w:rFonts w:hint="eastAsia"/>
        </w:rPr>
        <w:t>　　第一节 古董行业界定</w:t>
      </w:r>
      <w:r>
        <w:rPr>
          <w:rFonts w:hint="eastAsia"/>
        </w:rPr>
        <w:br/>
      </w:r>
      <w:r>
        <w:rPr>
          <w:rFonts w:hint="eastAsia"/>
        </w:rPr>
        <w:t>　　第二节 古董行业发展历程</w:t>
      </w:r>
      <w:r>
        <w:rPr>
          <w:rFonts w:hint="eastAsia"/>
        </w:rPr>
        <w:br/>
      </w:r>
      <w:r>
        <w:rPr>
          <w:rFonts w:hint="eastAsia"/>
        </w:rPr>
        <w:t>　　第三节 古董产业链分析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2024-2025年中国古董行业发展环境分析</w:t>
      </w:r>
      <w:r>
        <w:rPr>
          <w:rFonts w:hint="eastAsia"/>
        </w:rPr>
        <w:br/>
      </w:r>
      <w:r>
        <w:rPr>
          <w:rFonts w:hint="eastAsia"/>
        </w:rPr>
        <w:t>　　第一节 古董行业经济环境分析</w:t>
      </w:r>
      <w:r>
        <w:rPr>
          <w:rFonts w:hint="eastAsia"/>
        </w:rPr>
        <w:br/>
      </w:r>
      <w:r>
        <w:rPr>
          <w:rFonts w:hint="eastAsia"/>
        </w:rPr>
        <w:t>　　第二节 古董行业政策环境分析</w:t>
      </w:r>
      <w:r>
        <w:rPr>
          <w:rFonts w:hint="eastAsia"/>
        </w:rPr>
        <w:br/>
      </w:r>
      <w:r>
        <w:rPr>
          <w:rFonts w:hint="eastAsia"/>
        </w:rPr>
        <w:t>　　　　一、古董行业政策影响分析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二、相关古董行业标准分析</w:t>
      </w:r>
      <w:r>
        <w:rPr>
          <w:rFonts w:hint="eastAsia"/>
        </w:rPr>
        <w:br/>
      </w:r>
      <w:r>
        <w:rPr>
          <w:rFonts w:hint="eastAsia"/>
        </w:rPr>
        <w:t>　　第三节 古董行业社会环境分析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国内外古董行业技术差异与原因</w:t>
      </w:r>
      <w:r>
        <w:rPr>
          <w:rFonts w:hint="eastAsia"/>
        </w:rPr>
        <w:br/>
      </w:r>
      <w:r>
        <w:rPr>
          <w:rFonts w:hint="eastAsia"/>
        </w:rPr>
        <w:t>　　第三节 古董行业技术发展方向、趋势预测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中国古董市场规模情况</w:t>
      </w:r>
      <w:r>
        <w:rPr>
          <w:rFonts w:hint="eastAsia"/>
        </w:rPr>
        <w:br/>
      </w:r>
      <w:r>
        <w:rPr>
          <w:rFonts w:hint="eastAsia"/>
        </w:rPr>
        <w:t>　　第二节 中国古董行业盈利情况分析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一、2019-2024年古董市场需求情况</w:t>
      </w:r>
      <w:r>
        <w:rPr>
          <w:rFonts w:hint="eastAsia"/>
        </w:rPr>
        <w:br/>
      </w:r>
      <w:r>
        <w:rPr>
          <w:rFonts w:hint="eastAsia"/>
        </w:rPr>
        <w:t>　　　　二、2025年古董行业市场需求特点分析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三、2025-2031年古董市场需求预测</w:t>
      </w:r>
      <w:r>
        <w:rPr>
          <w:rFonts w:hint="eastAsia"/>
        </w:rPr>
        <w:br/>
      </w:r>
      <w:r>
        <w:rPr>
          <w:rFonts w:hint="eastAsia"/>
        </w:rPr>
        <w:t>　　第四节 中国古董行业产量情况分析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一、2019-2024年古董行业产量统计</w:t>
      </w:r>
      <w:r>
        <w:rPr>
          <w:rFonts w:hint="eastAsia"/>
        </w:rPr>
        <w:br/>
      </w:r>
      <w:r>
        <w:rPr>
          <w:rFonts w:hint="eastAsia"/>
        </w:rPr>
        <w:t>　　　　二、2025年古董行业市场产量特点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三、2025-2031年古董市场产量预测</w:t>
      </w:r>
      <w:r>
        <w:rPr>
          <w:rFonts w:hint="eastAsia"/>
        </w:rPr>
        <w:br/>
      </w:r>
      <w:r>
        <w:rPr>
          <w:rFonts w:hint="eastAsia"/>
        </w:rPr>
        <w:t>　　第五节 古董行业市场供需平衡状况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古董细分市场深度分析</w:t>
      </w:r>
      <w:r>
        <w:rPr>
          <w:rFonts w:hint="eastAsia"/>
        </w:rPr>
        <w:br/>
      </w:r>
      <w:r>
        <w:rPr>
          <w:rFonts w:hint="eastAsia"/>
        </w:rPr>
        <w:t>　　第一节 古董细分市场（一）发展研究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古董细分市场（二）发展研究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2019-2024年中国古董行业总体发展状况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中国古董行业规模情况分析</w:t>
      </w:r>
      <w:r>
        <w:rPr>
          <w:rFonts w:hint="eastAsia"/>
        </w:rPr>
        <w:br/>
      </w:r>
      <w:r>
        <w:rPr>
          <w:rFonts w:hint="eastAsia"/>
        </w:rPr>
        <w:t>　　　　一、古董行业单位规模情况分析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二、古董行业人员规模状况分析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三、古董行业资产规模状况分析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四、古董行业市场规模状况分析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五、古董行业敏感性分析</w:t>
      </w:r>
      <w:r>
        <w:rPr>
          <w:rFonts w:hint="eastAsia"/>
        </w:rPr>
        <w:br/>
      </w:r>
      <w:r>
        <w:rPr>
          <w:rFonts w:hint="eastAsia"/>
        </w:rPr>
        <w:t>　　第二节 中国古董行业财务能力分析</w:t>
      </w:r>
      <w:r>
        <w:rPr>
          <w:rFonts w:hint="eastAsia"/>
        </w:rPr>
        <w:br/>
      </w:r>
      <w:r>
        <w:rPr>
          <w:rFonts w:hint="eastAsia"/>
        </w:rPr>
        <w:t>　　　　一、古董行业盈利能力分析</w:t>
      </w:r>
      <w:r>
        <w:rPr>
          <w:rFonts w:hint="eastAsia"/>
        </w:rPr>
        <w:br/>
      </w:r>
      <w:r>
        <w:rPr>
          <w:rFonts w:hint="eastAsia"/>
        </w:rPr>
        <w:t>　　　　二、古董行业偿债能力分析</w:t>
      </w:r>
      <w:r>
        <w:rPr>
          <w:rFonts w:hint="eastAsia"/>
        </w:rPr>
        <w:br/>
      </w:r>
      <w:r>
        <w:rPr>
          <w:rFonts w:hint="eastAsia"/>
        </w:rPr>
        <w:t>　　　　三、古董行业营运能力分析</w:t>
      </w:r>
      <w:r>
        <w:rPr>
          <w:rFonts w:hint="eastAsia"/>
        </w:rPr>
        <w:br/>
      </w:r>
      <w:r>
        <w:rPr>
          <w:rFonts w:hint="eastAsia"/>
        </w:rPr>
        <w:t>　　　　四、古董行业发展能力分析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中国古董行业进出口情况分析</w:t>
      </w:r>
      <w:r>
        <w:rPr>
          <w:rFonts w:hint="eastAsia"/>
        </w:rPr>
        <w:br/>
      </w:r>
      <w:r>
        <w:rPr>
          <w:rFonts w:hint="eastAsia"/>
        </w:rPr>
        <w:t>　　第一节 古董行业出口情况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一、2019-2024年古董行业出口情况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三、2025-2031年古董行业出口情况预测</w:t>
      </w:r>
      <w:r>
        <w:rPr>
          <w:rFonts w:hint="eastAsia"/>
        </w:rPr>
        <w:br/>
      </w:r>
      <w:r>
        <w:rPr>
          <w:rFonts w:hint="eastAsia"/>
        </w:rPr>
        <w:t>　　第二节 古董行业进口情况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一、2019-2024年古董行业进口情况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三、2025-2031年古董行业进口情况预测</w:t>
      </w:r>
      <w:r>
        <w:rPr>
          <w:rFonts w:hint="eastAsia"/>
        </w:rPr>
        <w:br/>
      </w:r>
      <w:r>
        <w:rPr>
          <w:rFonts w:hint="eastAsia"/>
        </w:rPr>
        <w:t>　　第三节 古董行业进出口面临的挑战及对策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中国古董行业区域市场结构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重点地区古董行业调研分析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一、重点地区（一）古董市场分析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二、重点地区（二）古董市场分析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三、重点地区（三）古董市场分析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四、重点地区（四）古董市场分析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五、重点地区（五）古董市场分析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古董市场竞争策略分析</w:t>
      </w:r>
      <w:r>
        <w:rPr>
          <w:rFonts w:hint="eastAsia"/>
        </w:rPr>
        <w:br/>
      </w:r>
      <w:r>
        <w:rPr>
          <w:rFonts w:hint="eastAsia"/>
        </w:rPr>
        <w:t>　　　　一、古董市场增长潜力分析</w:t>
      </w:r>
      <w:r>
        <w:rPr>
          <w:rFonts w:hint="eastAsia"/>
        </w:rPr>
        <w:br/>
      </w:r>
      <w:r>
        <w:rPr>
          <w:rFonts w:hint="eastAsia"/>
        </w:rPr>
        <w:t>　　　　二、古董产品竞争策略分析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一、2025-2031年我国古董市场竞争趋势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古董产业投资策略与市场定位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一、古董市场细分与需求分析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一、古董产品质量提升路径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一、古董销售模式分类与优化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一、古董品牌经营模式分析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2025-2031年中国古董市场形势与营销策略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2019-2024年中国古董市场回顾</w:t>
      </w:r>
      <w:r>
        <w:rPr>
          <w:rFonts w:hint="eastAsia"/>
        </w:rPr>
        <w:br/>
      </w:r>
      <w:r>
        <w:rPr>
          <w:rFonts w:hint="eastAsia"/>
        </w:rPr>
        <w:t>　　　　一、古董产品市场发展现状</w:t>
      </w:r>
      <w:r>
        <w:rPr>
          <w:rFonts w:hint="eastAsia"/>
        </w:rPr>
        <w:br/>
      </w:r>
      <w:r>
        <w:rPr>
          <w:rFonts w:hint="eastAsia"/>
        </w:rPr>
        <w:t>　　　　二、古董行业供需格局分析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2025-2031年中国古董市场趋势与营销策略</w:t>
      </w:r>
      <w:r>
        <w:rPr>
          <w:rFonts w:hint="eastAsia"/>
        </w:rPr>
        <w:br/>
      </w:r>
      <w:r>
        <w:rPr>
          <w:rFonts w:hint="eastAsia"/>
        </w:rPr>
        <w:t>　　　　一、古董市场发展趋势预测</w:t>
      </w:r>
      <w:r>
        <w:rPr>
          <w:rFonts w:hint="eastAsia"/>
        </w:rPr>
        <w:br/>
      </w:r>
      <w:r>
        <w:rPr>
          <w:rFonts w:hint="eastAsia"/>
        </w:rPr>
        <w:t>　　　　二、古董行业营销策略优化建议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古董企业“十五五”发展战略研究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一、古董行业发展环境分析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古董行业投资风险与盈利模式分析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古董行业进入壁垒分析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古董行业投资风险分析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古董行业盈利模式分析</w:t>
      </w:r>
      <w:r>
        <w:rPr>
          <w:rFonts w:hint="eastAsia"/>
        </w:rPr>
        <w:br/>
      </w:r>
      <w:r>
        <w:rPr>
          <w:rFonts w:hint="eastAsia"/>
        </w:rPr>
        <w:t>　　　　一、古董行业盈利点与价值链分析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中:智:林:－古董行业投资建议</w:t>
      </w:r>
      <w:r>
        <w:rPr>
          <w:rFonts w:hint="eastAsia"/>
        </w:rPr>
        <w:br/>
      </w:r>
      <w:r>
        <w:rPr>
          <w:rFonts w:hint="eastAsia"/>
        </w:rPr>
        <w:t>　　　　一、古董行业投资机会分析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二、古董行业投资策略与建议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古董行业历程</w:t>
      </w:r>
      <w:r>
        <w:rPr>
          <w:rFonts w:hint="eastAsia"/>
        </w:rPr>
        <w:br/>
      </w:r>
      <w:r>
        <w:rPr>
          <w:rFonts w:hint="eastAsia"/>
        </w:rPr>
        <w:t>　　图表 古董行业生命周期</w:t>
      </w:r>
      <w:r>
        <w:rPr>
          <w:rFonts w:hint="eastAsia"/>
        </w:rPr>
        <w:br/>
      </w:r>
      <w:r>
        <w:rPr>
          <w:rFonts w:hint="eastAsia"/>
        </w:rPr>
        <w:t>　　图表 古董行业产业链分析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2019-2024年中国古董市场需求量及增速统计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2025年中国古董行业需求领域分布格局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2019-2024年中国古董出口数量分析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2019-2024年中国古董出口金额分析</w:t>
      </w:r>
      <w:r>
        <w:rPr>
          <w:rFonts w:hint="eastAsia"/>
        </w:rPr>
        <w:br/>
      </w:r>
      <w:r>
        <w:rPr>
          <w:rFonts w:hint="eastAsia"/>
        </w:rPr>
        <w:t>　　图表 2025年中国古董进口国家及地区分析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2025年中国古董出口国家及地区分析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2025年中国古董市场前景分析</w:t>
      </w:r>
      <w:r>
        <w:rPr>
          <w:rFonts w:hint="eastAsia"/>
        </w:rPr>
        <w:br/>
      </w:r>
      <w:r>
        <w:rPr>
          <w:rFonts w:hint="eastAsia"/>
        </w:rPr>
        <w:t>　　图表 2025年中国古董发展趋势预测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00d9eb964fde" w:history="1">
        <w:r>
          <w:rPr>
            <w:rStyle w:val="Hyperlink"/>
          </w:rPr>
          <w:t>2025-2031年中国古董行业调研及发展前景分析报告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900d9eb964fde" w:history="1">
        <w:r>
          <w:rPr>
            <w:rStyle w:val="Hyperlink"/>
          </w:rPr>
          <w:t>https://www.20087.com/5/39/GuDongHangYeQuShi.html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热点：正规古董古玩私下交易、古董鉴定免费估价、古董鉴定、古董鉴定、古董收藏品鉴定交易平台、古董拍卖、古玩鉴定知识大全、古董下山、古董收藏品交易中心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40a87ef24196" w:history="1">
      <w:r>
        <w:rPr>
          <w:rStyle w:val="Hyperlink"/>
        </w:rPr>
        <w:t>2025-2031年中国古董行业调研及发展前景分析报告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DongHangYeQuShi.html" TargetMode="External" Id="R3ce900d9eb96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DongHangYeQuShi.html" TargetMode="External" Id="R9dae40a87ef2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2025-02-04T01:24:00Z</dcterms:created>
  <dcterms:modified xsi:type="dcterms:W3CDTF">2025-02-04T02:24:00Z</dcterms:modified>
  <dc:subject>2025-2031年中国古董行业调研及发展前景分析报告</dc:subject>
  <dc:title>2025-2031年中国古董行业调研及发展前景分析报告</dc:title>
  <cp:keywords>2025-2031年中国古董行业调研及发展前景分析报告</cp:keywords>
  <dc:description>2025-2031年中国古董行业调研及发展前景分析报告</dc:description>
</cp:coreProperties>
</file>