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485d216d44c2d" w:history="1">
              <w:r>
                <w:rPr>
                  <w:rStyle w:val="Hyperlink"/>
                </w:rPr>
                <w:t>2024-2030年中国资产标签市场研究分析与前景趋势报告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485d216d44c2d" w:history="1">
              <w:r>
                <w:rPr>
                  <w:rStyle w:val="Hyperlink"/>
                </w:rPr>
                <w:t>2024-2030年中国资产标签市场研究分析与前景趋势报告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485d216d44c2d" w:history="1">
                <w:r>
                  <w:rPr>
                    <w:rStyle w:val="Hyperlink"/>
                  </w:rPr>
                  <w:t>https://www.20087.com/6/19/ZiChanBiaoQianHangYeQianJingQuShi.html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标签作为资产管理的重要工具，主要用于标识、追踪、管理各类实物资产，如固定资产、库存商品、物流包裹等。现代资产标签技术包括条形码、二维码、RFID等，其中RFID标签因其远距离读取、批量识别、数据加密等优点，应用越来越广泛。资产标签管理系统能够实现资产的采购、入库、领用、调拨、报废等全生命周期管理，提高资产管理效率，防止资产流失。在物流、零售、医疗、图书馆、档案管理等领域，资产标签已成为不可或缺的管理手段。随着物联网、云计算、大数据等技术的发展，资产标签数据的采集、分析、应用能力显著提升，为资产优化配置、库存预警、防伪溯源等提供了强大支持。</w:t>
      </w:r>
      <w:r>
        <w:rPr>
          <w:rFonts w:hint="eastAsia"/>
        </w:rPr>
        <w:br/>
      </w:r>
      <w:r>
        <w:rPr>
          <w:rFonts w:hint="eastAsia"/>
        </w:rPr>
        <w:t>　　资产标签行业未来将呈现以下发展趋势：一是智能化与集成化，资产标签将集成传感器、无线通信模块，实现资产状态实时监控、环境监测、位置追踪等功能，与物联网平台深度融合，形成智能化资产管理解决方案。二是标准化与互操作性，资产标签标准将进一步完善，促进不同设备、系统间的互联互通，降低数据交换成本。三是安全与隐私保护，资产标签数据加密、访问控制技术将进一步强化，确保资产信息的安全性，尊重并保护用户隐私。四是定制化与行业应用深化，针对特定行业、特定资产类型的标签及管理系统将更加丰富，如针对医疗设备、艺术品、贵重物品等高价值资产的标签将具有更高的安全级别和防伪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485d216d44c2d" w:history="1">
        <w:r>
          <w:rPr>
            <w:rStyle w:val="Hyperlink"/>
          </w:rPr>
          <w:t>2024-2030年中国资产标签市场研究分析与前景趋势报告</w:t>
        </w:r>
      </w:hyperlink>
      <w:r>
        <w:rPr>
          <w:rFonts w:hint="eastAsia"/>
        </w:rPr>
        <w:t>》在多年资产标签行业研究结论的基础上，结合中国资产标签行业市场的发展现状，通过资深研究团队对资产标签市场各类资讯进行整理分析，并依托国家权威数据资源和长期市场监测的数据库，对资产标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d485d216d44c2d" w:history="1">
        <w:r>
          <w:rPr>
            <w:rStyle w:val="Hyperlink"/>
          </w:rPr>
          <w:t>2024-2030年中国资产标签市场研究分析与前景趋势报告</w:t>
        </w:r>
      </w:hyperlink>
      <w:r>
        <w:rPr>
          <w:rFonts w:hint="eastAsia"/>
        </w:rPr>
        <w:t>可以帮助投资者准确把握资产标签行业的市场现状，为投资者进行投资作出资产标签行业前景预判，挖掘资产标签行业投资价值，同时提出资产标签行业投资策略、营销策略等方面的建议。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资产标签行业发展概述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一、资产标签行业定义及分类</w:t>
      </w:r>
      <w:r>
        <w:rPr>
          <w:rFonts w:hint="eastAsia"/>
        </w:rPr>
        <w:br/>
      </w:r>
      <w:r>
        <w:rPr>
          <w:rFonts w:hint="eastAsia"/>
        </w:rPr>
        <w:t>　　　　二、资产标签行业经济特性</w:t>
      </w:r>
      <w:r>
        <w:rPr>
          <w:rFonts w:hint="eastAsia"/>
        </w:rPr>
        <w:br/>
      </w:r>
      <w:r>
        <w:rPr>
          <w:rFonts w:hint="eastAsia"/>
        </w:rPr>
        <w:t>　　　　三、资产标签行业产业链简介</w:t>
      </w:r>
      <w:r>
        <w:rPr>
          <w:rFonts w:hint="eastAsia"/>
        </w:rPr>
        <w:br/>
      </w:r>
      <w:r>
        <w:rPr>
          <w:rFonts w:hint="eastAsia"/>
        </w:rPr>
        <w:t>　　第二节 资产标签行业发展成熟度</w:t>
      </w:r>
      <w:r>
        <w:rPr>
          <w:rFonts w:hint="eastAsia"/>
        </w:rPr>
        <w:br/>
      </w:r>
      <w:r>
        <w:rPr>
          <w:rFonts w:hint="eastAsia"/>
        </w:rPr>
        <w:t>　　　　一、资产标签行业发展周期分析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资产标签行业相关产业动态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资产标签行业发展环境分析</w:t>
      </w:r>
      <w:r>
        <w:rPr>
          <w:rFonts w:hint="eastAsia"/>
        </w:rPr>
        <w:br/>
      </w:r>
      <w:r>
        <w:rPr>
          <w:rFonts w:hint="eastAsia"/>
        </w:rPr>
        <w:t>　　第一节 资产标签行业环境分析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资产标签行业相关政策、法规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资产标签行业技术发展现状及趋势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当前我国资产标签技术发展现状</w:t>
      </w:r>
      <w:r>
        <w:rPr>
          <w:rFonts w:hint="eastAsia"/>
        </w:rPr>
        <w:br/>
      </w:r>
      <w:r>
        <w:rPr>
          <w:rFonts w:hint="eastAsia"/>
        </w:rPr>
        <w:t>　　第二节 中外资产标签技术差距及产生差距的主要原因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提高我国资产标签技术的对策</w:t>
      </w:r>
      <w:r>
        <w:rPr>
          <w:rFonts w:hint="eastAsia"/>
        </w:rPr>
        <w:br/>
      </w:r>
      <w:r>
        <w:rPr>
          <w:rFonts w:hint="eastAsia"/>
        </w:rPr>
        <w:t>　　第四节 我国资产标签产品研发、设计发展趋势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中国资产标签市场发展调研</w:t>
      </w:r>
      <w:r>
        <w:rPr>
          <w:rFonts w:hint="eastAsia"/>
        </w:rPr>
        <w:br/>
      </w:r>
      <w:r>
        <w:rPr>
          <w:rFonts w:hint="eastAsia"/>
        </w:rPr>
        <w:t>　　第一节 资产标签市场现状分析及预测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一、2018-2023年中国资产标签市场规模分析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二、2024-2030年中国资产标签市场规模预测</w:t>
      </w:r>
      <w:r>
        <w:rPr>
          <w:rFonts w:hint="eastAsia"/>
        </w:rPr>
        <w:br/>
      </w:r>
      <w:r>
        <w:rPr>
          <w:rFonts w:hint="eastAsia"/>
        </w:rPr>
        <w:t>　　第二节 资产标签行业产能分析及预测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一、2018-2023年中国资产标签行业产能分析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二、2024-2030年中国资产标签行业产能预测</w:t>
      </w:r>
      <w:r>
        <w:rPr>
          <w:rFonts w:hint="eastAsia"/>
        </w:rPr>
        <w:br/>
      </w:r>
      <w:r>
        <w:rPr>
          <w:rFonts w:hint="eastAsia"/>
        </w:rPr>
        <w:t>　　第三节 资产标签行业产量分析及预测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一、2018-2023年中国资产标签行业产量分析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二、2024-2030年中国资产标签行业产量预测</w:t>
      </w:r>
      <w:r>
        <w:rPr>
          <w:rFonts w:hint="eastAsia"/>
        </w:rPr>
        <w:br/>
      </w:r>
      <w:r>
        <w:rPr>
          <w:rFonts w:hint="eastAsia"/>
        </w:rPr>
        <w:t>　　第四节 资产标签市场需求分析及预测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一、2018-2023年中国资产标签市场需求分析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二、2024-2030年中国资产标签市场需求预测</w:t>
      </w:r>
      <w:r>
        <w:rPr>
          <w:rFonts w:hint="eastAsia"/>
        </w:rPr>
        <w:br/>
      </w:r>
      <w:r>
        <w:rPr>
          <w:rFonts w:hint="eastAsia"/>
        </w:rPr>
        <w:t>　　第五节 资产标签进出口数据分析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一、2018-2023年中国资产标签进出口数据分析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二、2024-2030年国内资产标签进出口情况预测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2018-2023年中国资产标签行业总体发展状况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中国资产标签行业规模情况分析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一、资产标签行业单位规模情况分析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二、资产标签行业人员规模状况分析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三、资产标签行业资产规模状况分析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四、资产标签行业市场规模状况分析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五、资产标签行业敏感性分析</w:t>
      </w:r>
      <w:r>
        <w:rPr>
          <w:rFonts w:hint="eastAsia"/>
        </w:rPr>
        <w:br/>
      </w:r>
      <w:r>
        <w:rPr>
          <w:rFonts w:hint="eastAsia"/>
        </w:rPr>
        <w:t>　　第二节 中国资产标签行业财务能力分析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一、资产标签行业盈利能力分析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二、资产标签行业偿债能力分析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三、资产标签行业营运能力分析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四、资产标签行业发展能力分析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中国资产标签行业重点区域发展分析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一、中国资产标签行业重点区域市场结构变化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二、重点地区（一）资产标签行业发展分析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三、重点地区（二）资产标签行业发展分析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四、重点地区（三）资产标签行业发展分析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五、重点地区（四）资产标签行业发展分析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六、重点地区（五）资产标签行业发展分析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资产标签行业产品价格分析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三、主要资产标签品牌产品价位分析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五、价格在资产标签行业竞争中的重要性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2023年中国资产标签行业上下游行业发展分析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资产标签上游行业分析</w:t>
      </w:r>
      <w:r>
        <w:rPr>
          <w:rFonts w:hint="eastAsia"/>
        </w:rPr>
        <w:br/>
      </w:r>
      <w:r>
        <w:rPr>
          <w:rFonts w:hint="eastAsia"/>
        </w:rPr>
        <w:t>　　　　一、资产标签产品成本构成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四、上游供给对资产标签行业的影响</w:t>
      </w:r>
      <w:r>
        <w:rPr>
          <w:rFonts w:hint="eastAsia"/>
        </w:rPr>
        <w:br/>
      </w:r>
      <w:r>
        <w:rPr>
          <w:rFonts w:hint="eastAsia"/>
        </w:rPr>
        <w:t>　　第二节 资产标签下游行业分析</w:t>
      </w:r>
      <w:r>
        <w:rPr>
          <w:rFonts w:hint="eastAsia"/>
        </w:rPr>
        <w:br/>
      </w:r>
      <w:r>
        <w:rPr>
          <w:rFonts w:hint="eastAsia"/>
        </w:rPr>
        <w:t>　　　　一、资产标签下游行业分布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四、下游需求对资产标签行业的影响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资产标签重点企业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资产标签重点企业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资产标签重点企业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资产标签重点企业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资产标签重点企业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资产标签重点企业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2023年中国资产标签产业市场竞争格局分析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2023年中国资产标签产业竞争现状分析</w:t>
      </w:r>
      <w:r>
        <w:rPr>
          <w:rFonts w:hint="eastAsia"/>
        </w:rPr>
        <w:br/>
      </w:r>
      <w:r>
        <w:rPr>
          <w:rFonts w:hint="eastAsia"/>
        </w:rPr>
        <w:t>　　　　一、资产标签竞争力分析</w:t>
      </w:r>
      <w:r>
        <w:rPr>
          <w:rFonts w:hint="eastAsia"/>
        </w:rPr>
        <w:br/>
      </w:r>
      <w:r>
        <w:rPr>
          <w:rFonts w:hint="eastAsia"/>
        </w:rPr>
        <w:t>　　　　二、资产标签技术竞争分析</w:t>
      </w:r>
      <w:r>
        <w:rPr>
          <w:rFonts w:hint="eastAsia"/>
        </w:rPr>
        <w:br/>
      </w:r>
      <w:r>
        <w:rPr>
          <w:rFonts w:hint="eastAsia"/>
        </w:rPr>
        <w:t>　　　　三、资产标签价格竞争分析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2023年中国资产标签产业集中度分析</w:t>
      </w:r>
      <w:r>
        <w:rPr>
          <w:rFonts w:hint="eastAsia"/>
        </w:rPr>
        <w:br/>
      </w:r>
      <w:r>
        <w:rPr>
          <w:rFonts w:hint="eastAsia"/>
        </w:rPr>
        <w:t>　　　　一、资产标签市场集中度分析</w:t>
      </w:r>
      <w:r>
        <w:rPr>
          <w:rFonts w:hint="eastAsia"/>
        </w:rPr>
        <w:br/>
      </w:r>
      <w:r>
        <w:rPr>
          <w:rFonts w:hint="eastAsia"/>
        </w:rPr>
        <w:t>　　　　二、资产标签企业集中度分析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2024-2030年提高资产标签企业竞争力的策略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资产标签行业投资风险预警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2023年影响资产标签行业发展的主要因素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一、影响资产标签行业运行的有利因素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二、影响资产标签行业运行的稳定因素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三、影响资产标签行业运行的不利因素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四、我国资产标签行业发展面临的挑战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五、我国资产标签行业发展面临的机遇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对资产标签行业投资风险预警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一、2024-2030年资产标签行业市场风险及控制策略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二、2024-2030年资产标签行业政策风险及控制策略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三、2024-2030年资产标签行业经营风险及控制策略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四、2024-2030年资产标签同业竞争风险及控制策略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五、2024-2030年资产标签行业其他风险及控制策略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资产标签行业发展趋势与投资规划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2024-2030年资产标签市场发展潜力分析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2024-2030年资产标签行业发展趋势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2024-2030年资产标签行业投资前景研究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(中智~林)对我国资产标签品牌的战略思考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二、资产标签实施品牌战略的意义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三、资产标签企业品牌的现状分析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四、我国资产标签企业的品牌战略</w:t>
      </w:r>
      <w:r>
        <w:rPr>
          <w:rFonts w:hint="eastAsia"/>
        </w:rPr>
        <w:br/>
      </w:r>
      <w:r>
        <w:rPr>
          <w:rFonts w:hint="eastAsia"/>
        </w:rPr>
        <w:t>　　　　五、资产标签品牌战略管理的策略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2018-2023年中国资产标签市场规模及增长情况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2018-2023年中国资产标签行业产量及增长趋势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2024-2030年中国资产标签行业产量预测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2018-2023年中国资产标签行业市场需求及增长情况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2024-2030年中国资产标签行业市场需求预测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2018-2023年中国资产标签行业利润及增长情况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**地区资产标签市场规模及增长情况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**地区资产标签行业市场需求情况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2018-2023年中国资产标签行业出口情况分析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2018-2023年中国资产标签行业产品市场价格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2024-2030年中国资产标签行业产品市场价格走势预测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资产标签重点企业经营情况分析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资产标签重点企业经营情况分析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2024-2030年中国资产标签市场规模预测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2024-2030年中国资产标签行业利润预测</w:t>
      </w:r>
      <w:r>
        <w:rPr>
          <w:rFonts w:hint="eastAsia"/>
        </w:rPr>
        <w:br/>
      </w:r>
      <w:r>
        <w:rPr>
          <w:rFonts w:hint="eastAsia"/>
        </w:rPr>
        <w:t>　　图表 2024年资产标签行业壁垒</w:t>
      </w:r>
      <w:r>
        <w:rPr>
          <w:rFonts w:hint="eastAsia"/>
        </w:rPr>
        <w:br/>
      </w:r>
      <w:r>
        <w:rPr>
          <w:rFonts w:hint="eastAsia"/>
        </w:rPr>
        <w:t>　　图表 2024年资产标签市场前景分析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2024-2030年中国资产标签市场需求预测</w:t>
      </w:r>
      <w:r>
        <w:rPr>
          <w:rFonts w:hint="eastAsia"/>
        </w:rPr>
        <w:br/>
      </w:r>
      <w:r>
        <w:rPr>
          <w:rFonts w:hint="eastAsia"/>
        </w:rPr>
        <w:t>　　图表 2024年资产标签发展趋势预测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485d216d44c2d" w:history="1">
        <w:r>
          <w:rPr>
            <w:rStyle w:val="Hyperlink"/>
          </w:rPr>
          <w:t>2024-2030年中国资产标签市场研究分析与前景趋势报告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485d216d44c2d" w:history="1">
        <w:r>
          <w:rPr>
            <w:rStyle w:val="Hyperlink"/>
          </w:rPr>
          <w:t>https://www.20087.com/6/19/ZiChanBiaoQianHangYeQianJingQuShi.html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95c6ed778461d" w:history="1">
      <w:r>
        <w:rPr>
          <w:rStyle w:val="Hyperlink"/>
        </w:rPr>
        <w:t>2024-2030年中国资产标签市场研究分析与前景趋势报告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iChanBiaoQianHangYeQianJingQuShi.html" TargetMode="External" Id="Raed485d216d4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iChanBiaoQianHangYeQianJingQuShi.html" TargetMode="External" Id="R33f95c6ed77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2024-02-10T04:18:31Z</dcterms:created>
  <dcterms:modified xsi:type="dcterms:W3CDTF">2024-02-10T05:18:31Z</dcterms:modified>
  <dc:subject>2024-2030年中国资产标签市场研究分析与前景趋势报告</dc:subject>
  <dc:title>2024-2030年中国资产标签市场研究分析与前景趋势报告</dc:title>
  <cp:keywords>2024-2030年中国资产标签市场研究分析与前景趋势报告</cp:keywords>
  <dc:description>2024-2030年中国资产标签市场研究分析与前景趋势报告</dc:description>
</cp:coreProperties>
</file>