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a295147047fd" w:history="1">
              <w:r>
                <w:rPr>
                  <w:rStyle w:val="Hyperlink"/>
                </w:rPr>
                <w:t>2026-2032年全球与中国防晒膜行业发展研究及行业前景分析报告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a295147047fd" w:history="1">
              <w:r>
                <w:rPr>
                  <w:rStyle w:val="Hyperlink"/>
                </w:rPr>
                <w:t>2026-2032年全球与中国防晒膜行业发展研究及行业前景分析报告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9a295147047fd" w:history="1">
                <w:r>
                  <w:rPr>
                    <w:rStyle w:val="Hyperlink"/>
                  </w:rPr>
                  <w:t>https://www.20087.com/9/79/FangShaiMoXianZhuangYuQianJingFenXi.html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膜是一种贴附于建筑玻璃或汽车车窗的光学功能薄膜，通过金属溅射、陶瓷涂层或染色技术阻隔紫外线（UV）与红外线（IR），降低室内热负荷并保护人体皮肤。防晒膜强调高可见光透过率（&gt;70%）、紫外线阻隔率（&gt;99%）及低内反光，部分具备防爆、防眩或隐私功能。然而，劣质膜易氧化变色、起泡脱胶；金属膜可能干扰GPS、ETC等车载信号。此外，消费者过度关注“隔热率”单一指标，忽视光谱选择性与长期耐候性，导致选购误区。</w:t>
      </w:r>
      <w:r>
        <w:rPr>
          <w:rFonts w:hint="eastAsia"/>
        </w:rPr>
        <w:br/>
      </w:r>
      <w:r>
        <w:rPr>
          <w:rFonts w:hint="eastAsia"/>
        </w:rPr>
        <w:t>　　未来，防晒膜将向光谱智能调控、环保基材与数字认证升级。低辐射（Low-E）复合结构可实现冬夏自适应调温；生物基PET基膜将替代石油基材料。在健康建筑与碳中和标准推动下，产品将标注全光谱透射曲线与碳足迹标签。长远看，若能建立第三方权威机构的防晒膜性能分级认证体系（如SGS Cool Standard），并纳入绿色建材采信数据库，防晒膜将在建筑节能与健康人居领域中，从装饰性贴膜升级为科学、透明、可量化的智能光热管理介质。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9a295147047fd" w:history="1">
        <w:r>
          <w:rPr>
            <w:rStyle w:val="Hyperlink"/>
          </w:rPr>
          <w:t>2026-2032年全球与中国防晒膜行业发展研究及行业前景分析报告</w:t>
        </w:r>
      </w:hyperlink>
      <w:r>
        <w:rPr>
          <w:rFonts w:hint="eastAsia"/>
        </w:rPr>
        <w:t>》从产业链视角出发，系统分析了防晒膜行业的市场现状与需求动态，详细解读了防晒膜市场规模、价格波动及上下游影响因素。报告深入剖析了防晒膜细分领域的发展特点，基于权威数据对市场前景及未来趋势进行了科学预测，同时揭示了防晒膜重点企业的竞争格局与市场集中度变化。报告客观翔实地指出了防晒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金属防晒膜</w:t>
      </w:r>
      <w:r>
        <w:rPr>
          <w:rFonts w:hint="eastAsia"/>
        </w:rPr>
        <w:br/>
      </w:r>
      <w:r>
        <w:rPr>
          <w:rFonts w:hint="eastAsia"/>
        </w:rPr>
        <w:t>　　　　1.3.3 非金属防晒膜</w:t>
      </w:r>
      <w:r>
        <w:rPr>
          <w:rFonts w:hint="eastAsia"/>
        </w:rPr>
        <w:br/>
      </w:r>
      <w:r>
        <w:rPr>
          <w:rFonts w:hint="eastAsia"/>
        </w:rPr>
        <w:t>　　1.4 产品分类，按透光率</w:t>
      </w:r>
      <w:r>
        <w:rPr>
          <w:rFonts w:hint="eastAsia"/>
        </w:rPr>
        <w:br/>
      </w:r>
      <w:r>
        <w:rPr>
          <w:rFonts w:hint="eastAsia"/>
        </w:rPr>
        <w:t>　　　　1.4.1 按透光率细分，全球防晒膜市场规模2021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50%透光率陶瓷窗膜</w:t>
      </w:r>
      <w:r>
        <w:rPr>
          <w:rFonts w:hint="eastAsia"/>
        </w:rPr>
        <w:br/>
      </w:r>
      <w:r>
        <w:rPr>
          <w:rFonts w:hint="eastAsia"/>
        </w:rPr>
        <w:t>　　　　1.4.3 70%透光率陶瓷窗膜</w:t>
      </w:r>
      <w:r>
        <w:rPr>
          <w:rFonts w:hint="eastAsia"/>
        </w:rPr>
        <w:br/>
      </w:r>
      <w:r>
        <w:rPr>
          <w:rFonts w:hint="eastAsia"/>
        </w:rPr>
        <w:t>　　　　1.4.4 80%透光率陶瓷窗膜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按厚度细分，全球防晒膜市场规模2021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 Mil</w:t>
      </w:r>
      <w:r>
        <w:rPr>
          <w:rFonts w:hint="eastAsia"/>
        </w:rPr>
        <w:br/>
      </w:r>
      <w:r>
        <w:rPr>
          <w:rFonts w:hint="eastAsia"/>
        </w:rPr>
        <w:t>　　　　1.5.3 4 Mil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建筑物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防晒膜行业发展总体概况</w:t>
      </w:r>
      <w:r>
        <w:rPr>
          <w:rFonts w:hint="eastAsia"/>
        </w:rPr>
        <w:br/>
      </w:r>
      <w:r>
        <w:rPr>
          <w:rFonts w:hint="eastAsia"/>
        </w:rPr>
        <w:t>　　　　1.7.2 防晒膜行业发展主要特点</w:t>
      </w:r>
      <w:r>
        <w:rPr>
          <w:rFonts w:hint="eastAsia"/>
        </w:rPr>
        <w:br/>
      </w:r>
      <w:r>
        <w:rPr>
          <w:rFonts w:hint="eastAsia"/>
        </w:rPr>
        <w:t>　　　　1.7.3 防晒膜行业发展影响因素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防晒膜有利因素</w:t>
      </w:r>
      <w:r>
        <w:rPr>
          <w:rFonts w:hint="eastAsia"/>
        </w:rPr>
        <w:br/>
      </w:r>
      <w:r>
        <w:rPr>
          <w:rFonts w:hint="eastAsia"/>
        </w:rPr>
        <w:t>　　　　1.7.3 .2 防晒膜不利因素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全球主要厂商防晒膜产品类型及应用</w:t>
      </w:r>
      <w:r>
        <w:rPr>
          <w:rFonts w:hint="eastAsia"/>
        </w:rPr>
        <w:br/>
      </w:r>
      <w:r>
        <w:rPr>
          <w:rFonts w:hint="eastAsia"/>
        </w:rPr>
        <w:t>　　2.9 防晒膜行业集中度、竞争程度分析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全球防晒膜总体规模分析</w:t>
      </w:r>
      <w:r>
        <w:rPr>
          <w:rFonts w:hint="eastAsia"/>
        </w:rPr>
        <w:br/>
      </w:r>
      <w:r>
        <w:rPr>
          <w:rFonts w:hint="eastAsia"/>
        </w:rPr>
        <w:t>　　3.1 全球防晒膜供需现状及预测（2021-2032）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中国市场防晒膜进出口（2021-2032）</w:t>
      </w:r>
      <w:r>
        <w:rPr>
          <w:rFonts w:hint="eastAsia"/>
        </w:rPr>
        <w:br/>
      </w:r>
      <w:r>
        <w:rPr>
          <w:rFonts w:hint="eastAsia"/>
        </w:rPr>
        <w:t>　　3.4 全球防晒膜销量及销售额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不同产品类型防晒膜分析</w:t>
      </w:r>
      <w:r>
        <w:rPr>
          <w:rFonts w:hint="eastAsia"/>
        </w:rPr>
        <w:br/>
      </w:r>
      <w:r>
        <w:rPr>
          <w:rFonts w:hint="eastAsia"/>
        </w:rPr>
        <w:t>　　6.1 全球不同产品类型防晒膜销量（2021-2032）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不同应用防晒膜分析</w:t>
      </w:r>
      <w:r>
        <w:rPr>
          <w:rFonts w:hint="eastAsia"/>
        </w:rPr>
        <w:br/>
      </w:r>
      <w:r>
        <w:rPr>
          <w:rFonts w:hint="eastAsia"/>
        </w:rPr>
        <w:t>　　7.1 全球不同应用防晒膜销量（2021-2032）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防晒膜行业发展趋势</w:t>
      </w:r>
      <w:r>
        <w:rPr>
          <w:rFonts w:hint="eastAsia"/>
        </w:rPr>
        <w:br/>
      </w:r>
      <w:r>
        <w:rPr>
          <w:rFonts w:hint="eastAsia"/>
        </w:rPr>
        <w:t>　　8.2 防晒膜行业主要驱动因素</w:t>
      </w:r>
      <w:r>
        <w:rPr>
          <w:rFonts w:hint="eastAsia"/>
        </w:rPr>
        <w:br/>
      </w:r>
      <w:r>
        <w:rPr>
          <w:rFonts w:hint="eastAsia"/>
        </w:rPr>
        <w:t>　　8.3 防晒膜中国企业SWOT分析</w:t>
      </w:r>
      <w:r>
        <w:rPr>
          <w:rFonts w:hint="eastAsia"/>
        </w:rPr>
        <w:br/>
      </w:r>
      <w:r>
        <w:rPr>
          <w:rFonts w:hint="eastAsia"/>
        </w:rPr>
        <w:t>　　8.4 中国防晒膜行业政策环境分析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防晒膜行业产业链简介</w:t>
      </w:r>
      <w:r>
        <w:rPr>
          <w:rFonts w:hint="eastAsia"/>
        </w:rPr>
        <w:br/>
      </w:r>
      <w:r>
        <w:rPr>
          <w:rFonts w:hint="eastAsia"/>
        </w:rPr>
        <w:t>　　　　9.1.1 防晒膜行业供应链分析</w:t>
      </w:r>
      <w:r>
        <w:rPr>
          <w:rFonts w:hint="eastAsia"/>
        </w:rPr>
        <w:br/>
      </w:r>
      <w:r>
        <w:rPr>
          <w:rFonts w:hint="eastAsia"/>
        </w:rPr>
        <w:t>　　　　9.1.2 防晒膜主要原料及供应情况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防晒膜行业采购模式</w:t>
      </w:r>
      <w:r>
        <w:rPr>
          <w:rFonts w:hint="eastAsia"/>
        </w:rPr>
        <w:br/>
      </w:r>
      <w:r>
        <w:rPr>
          <w:rFonts w:hint="eastAsia"/>
        </w:rPr>
        <w:t>　　9.3 防晒膜行业生产模式</w:t>
      </w:r>
      <w:r>
        <w:rPr>
          <w:rFonts w:hint="eastAsia"/>
        </w:rPr>
        <w:br/>
      </w:r>
      <w:r>
        <w:rPr>
          <w:rFonts w:hint="eastAsia"/>
        </w:rPr>
        <w:t>　　9.4 防晒膜行业销售模式及销售渠道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按透光率细分，全球防晒膜市场规模2021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按厚度细分，全球防晒膜市场规模2021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按应用细分，全球防晒膜市场规模（CAGR）2021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防晒膜行业发展主要特点</w:t>
      </w:r>
      <w:r>
        <w:rPr>
          <w:rFonts w:hint="eastAsia"/>
        </w:rPr>
        <w:br/>
      </w:r>
      <w:r>
        <w:rPr>
          <w:rFonts w:hint="eastAsia"/>
        </w:rPr>
        <w:t>　　表 6： 防晒膜行业发展有利因素分析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防晒膜行业发展不利因素分析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进入防晒膜行业壁垒</w:t>
      </w:r>
      <w:r>
        <w:rPr>
          <w:rFonts w:hint="eastAsia"/>
        </w:rPr>
        <w:br/>
      </w:r>
      <w:r>
        <w:rPr>
          <w:rFonts w:hint="eastAsia"/>
        </w:rPr>
        <w:t>　　表 9： 防晒膜主要企业在国际市场占有率（按销量，2023-2026）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2025年防晒膜主要企业在国际市场排名（按销量）&amp;（千平方米）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全球市场主要企业防晒膜销量（2023-2026）&amp;（千平方米）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防晒膜主要企业在国际市场占有率（按收入，2023-2026）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2025年防晒膜主要企业在国际市场排名（按收入）&amp;（万元）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全球市场主要企业防晒膜销售价格（2023-2026）&amp;（元/平方米）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防晒膜主要企业在中国市场占有率（按销量，2023-2026）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2025年防晒膜主要企业在中国市场排名（按销量）&amp;（千平方米）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中国市场主要企业防晒膜销量（2023-2026）&amp;（千平方米）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防晒膜主要企业在中国市场占有率（按收入，2023-2026）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2025年防晒膜主要企业在中国市场排名（按收入）&amp;（万元）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全球主要厂商防晒膜总部及产地分布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全球主要厂商成立时间及防晒膜商业化日期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全球主要厂商防晒膜产品类型及应用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2025年全球防晒膜主要厂商市场地位（第一梯队、第二梯队和第三梯队）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全球防晒膜市场投资、并购等现状分析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全球主要地区防晒膜产量增速（CAGR）：（2021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全球主要地区防晒膜产量（2021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全球主要地区防晒膜产量（2021-2026）&amp;（千平方米）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全球主要地区防晒膜产量（2027-2032）&amp;（千平方米）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全球主要地区防晒膜产量市场份额（2021-2026）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全球主要地区防晒膜产量市场份额（2027-2032）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中国市场防晒膜产量、销量、进出口（2021-2026）&amp;（千平方米）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中国市场防晒膜产量、销量、进出口预测（2027-2032）&amp;（千平方米）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全球主要地区防晒膜销售收入增速：（2021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全球主要地区防晒膜销售收入（2021-2026）&amp;（万元）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全球主要地区防晒膜收入（2027-2032）&amp;（万元）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全球主要地区防晒膜收入市场份额（2027-2032）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全球主要地区防晒膜销量（千平方米）：2021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全球主要地区防晒膜销量（2021-2026）&amp;（千平方米）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全球主要地区防晒膜销量市场份额（2021-2026）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全球主要地区防晒膜销量（2027-2032）&amp;（千平方米）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全球主要地区防晒膜销量份额（2027-2032）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防晒膜销量（千平方米）、收入（万元）、价格（元/平方米）及毛利率（2021-2026）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全球不同产品类型防晒膜销量（2021-2026）&amp;（千平方米）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全球不同产品类型防晒膜销量市场份额（2021-2026）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全球不同产品类型防晒膜销量预测（2027-2032）&amp;（千平方米）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全球市场不同产品类型防晒膜销量市场份额预测（2027-2032）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全球不同产品类型防晒膜收入预测（2027-2032）&amp;（万元）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中国不同产品类型防晒膜销量市场份额（2021-2026）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中国不同产品类型防晒膜销量预测（2027-2032）&amp;（千平方米）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中国不同产品类型防晒膜收入预测（2027-2032）&amp;（万元）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全球不同应用防晒膜销量（2021-2026）&amp;（千平方米）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全球不同应用防晒膜销量市场份额（2021-2026）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全球不同应用防晒膜销量预测（2027-2032）&amp;（千平方米）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全球市场不同应用防晒膜销量市场份额预测（2027-2032）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全球不同应用防晒膜收入（2021-2026）&amp;（万元）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全球不同应用防晒膜收入预测（2027-2032）&amp;（万元）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全球不同应用防晒膜收入市场份额预测（2027-2032）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中国不同应用防晒膜销量（2021-2026）&amp;（千平方米）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中国不同应用防晒膜销量市场份额（2021-2026）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中国不同应用防晒膜销量预测（2027-2032）&amp;（千平方米）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中国市场不同应用防晒膜销量市场份额预测（2027-2032）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中国不同应用防晒膜收入（2021-2026）&amp;（万元）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中国不同应用防晒膜收入预测（2027-2032）&amp;（万元）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中国不同应用防晒膜收入市场份额预测（2027-2032）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防晒膜行业发展趋势</w:t>
      </w:r>
      <w:r>
        <w:rPr>
          <w:rFonts w:hint="eastAsia"/>
        </w:rPr>
        <w:br/>
      </w:r>
      <w:r>
        <w:rPr>
          <w:rFonts w:hint="eastAsia"/>
        </w:rPr>
        <w:t>　　表 143： 防晒膜行业主要驱动因素</w:t>
      </w:r>
      <w:r>
        <w:rPr>
          <w:rFonts w:hint="eastAsia"/>
        </w:rPr>
        <w:br/>
      </w:r>
      <w:r>
        <w:rPr>
          <w:rFonts w:hint="eastAsia"/>
        </w:rPr>
        <w:t>　　表 144： 防晒膜行业供应链分析</w:t>
      </w:r>
      <w:r>
        <w:rPr>
          <w:rFonts w:hint="eastAsia"/>
        </w:rPr>
        <w:br/>
      </w:r>
      <w:r>
        <w:rPr>
          <w:rFonts w:hint="eastAsia"/>
        </w:rPr>
        <w:t>　　表 145： 防晒膜上游原料供应商</w:t>
      </w:r>
      <w:r>
        <w:rPr>
          <w:rFonts w:hint="eastAsia"/>
        </w:rPr>
        <w:br/>
      </w:r>
      <w:r>
        <w:rPr>
          <w:rFonts w:hint="eastAsia"/>
        </w:rPr>
        <w:t>　　表 146： 防晒膜主要地区不同应用客户分析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防晒膜典型经销商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金属防晒膜产品图片</w:t>
      </w:r>
      <w:r>
        <w:rPr>
          <w:rFonts w:hint="eastAsia"/>
        </w:rPr>
        <w:br/>
      </w:r>
      <w:r>
        <w:rPr>
          <w:rFonts w:hint="eastAsia"/>
        </w:rPr>
        <w:t>　　图 5： 非金属防晒膜产品图片</w:t>
      </w:r>
      <w:r>
        <w:rPr>
          <w:rFonts w:hint="eastAsia"/>
        </w:rPr>
        <w:br/>
      </w:r>
      <w:r>
        <w:rPr>
          <w:rFonts w:hint="eastAsia"/>
        </w:rPr>
        <w:t>　　图 6： 全球不同透光率防晒膜销售额2021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全球不同透光率防晒膜市场份额2025 &amp; 2032</w:t>
      </w:r>
      <w:r>
        <w:rPr>
          <w:rFonts w:hint="eastAsia"/>
        </w:rPr>
        <w:br/>
      </w:r>
      <w:r>
        <w:rPr>
          <w:rFonts w:hint="eastAsia"/>
        </w:rPr>
        <w:t>　　图 8： 50%透光率陶瓷窗膜产品图片</w:t>
      </w:r>
      <w:r>
        <w:rPr>
          <w:rFonts w:hint="eastAsia"/>
        </w:rPr>
        <w:br/>
      </w:r>
      <w:r>
        <w:rPr>
          <w:rFonts w:hint="eastAsia"/>
        </w:rPr>
        <w:t>　　图 9： 70%透光率陶瓷窗膜产品图片</w:t>
      </w:r>
      <w:r>
        <w:rPr>
          <w:rFonts w:hint="eastAsia"/>
        </w:rPr>
        <w:br/>
      </w:r>
      <w:r>
        <w:rPr>
          <w:rFonts w:hint="eastAsia"/>
        </w:rPr>
        <w:t>　　图 10： 80%透光率陶瓷窗膜产品图片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全球不同厚度防晒膜销售额2021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全球不同厚度防晒膜市场份额2025 &amp; 2032</w:t>
      </w:r>
      <w:r>
        <w:rPr>
          <w:rFonts w:hint="eastAsia"/>
        </w:rPr>
        <w:br/>
      </w:r>
      <w:r>
        <w:rPr>
          <w:rFonts w:hint="eastAsia"/>
        </w:rPr>
        <w:t>　　图 14： 2 Mil产品图片</w:t>
      </w:r>
      <w:r>
        <w:rPr>
          <w:rFonts w:hint="eastAsia"/>
        </w:rPr>
        <w:br/>
      </w:r>
      <w:r>
        <w:rPr>
          <w:rFonts w:hint="eastAsia"/>
        </w:rPr>
        <w:t>　　图 15： 4 Mil产品图片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全球不同应用防晒膜市场份额2025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建筑物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2025年全球前五大生产商防晒膜市场份额</w:t>
      </w:r>
      <w:r>
        <w:rPr>
          <w:rFonts w:hint="eastAsia"/>
        </w:rPr>
        <w:br/>
      </w:r>
      <w:r>
        <w:rPr>
          <w:rFonts w:hint="eastAsia"/>
        </w:rPr>
        <w:t>　　图 22： 2025年全球防晒膜第一梯队、第二梯队和第三梯队厂商及市场份额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全球防晒膜产能、产量、产能利用率及发展趋势（2021-2032）&amp;（千平方米）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全球防晒膜产量、需求量及发展趋势（2021-2032）&amp;（千平方米）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全球主要地区防晒膜产量市场份额（2021-2032）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中国防晒膜产能、产量、产能利用率及发展趋势（2021-2032）&amp;（千平方米）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中国防晒膜产量、市场需求量及发展趋势（2021-2032）&amp;（千平方米）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全球防晒膜市场销售额及增长率：（2021-2032）&amp;（万元）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全球市场防晒膜市场规模：2021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全球市场防晒膜价格趋势（2021-2032）&amp;（元/平方米）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全球主要地区防晒膜销售收入（2021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全球主要地区防晒膜销售收入市场份额（2021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中东市场防晒膜销量及增长率（2021-2032）&amp;（千平方米）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中东市场防晒膜收入及增长率（2021-2032）&amp;（万元）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全球不同产品类型防晒膜价格走势（2021-2032）&amp;（元/平方米）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全球不同应用防晒膜价格走势（2021-2032）&amp;（元/平方米）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防晒膜中国企业SWOT分析</w:t>
      </w:r>
      <w:r>
        <w:rPr>
          <w:rFonts w:hint="eastAsia"/>
        </w:rPr>
        <w:br/>
      </w:r>
      <w:r>
        <w:rPr>
          <w:rFonts w:hint="eastAsia"/>
        </w:rPr>
        <w:t>　　图 53： 防晒膜产业链</w:t>
      </w:r>
      <w:r>
        <w:rPr>
          <w:rFonts w:hint="eastAsia"/>
        </w:rPr>
        <w:br/>
      </w:r>
      <w:r>
        <w:rPr>
          <w:rFonts w:hint="eastAsia"/>
        </w:rPr>
        <w:t>　　图 54： 防晒膜行业采购模式分析</w:t>
      </w:r>
      <w:r>
        <w:rPr>
          <w:rFonts w:hint="eastAsia"/>
        </w:rPr>
        <w:br/>
      </w:r>
      <w:r>
        <w:rPr>
          <w:rFonts w:hint="eastAsia"/>
        </w:rPr>
        <w:t>　　图 55： 防晒膜行业生产模式</w:t>
      </w:r>
      <w:r>
        <w:rPr>
          <w:rFonts w:hint="eastAsia"/>
        </w:rPr>
        <w:br/>
      </w:r>
      <w:r>
        <w:rPr>
          <w:rFonts w:hint="eastAsia"/>
        </w:rPr>
        <w:t>　　图 56： 防晒膜行业销售模式分析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a295147047fd" w:history="1">
        <w:r>
          <w:rPr>
            <w:rStyle w:val="Hyperlink"/>
          </w:rPr>
          <w:t>2026-2032年全球与中国防晒膜行业发展研究及行业前景分析报告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9a295147047fd" w:history="1">
        <w:r>
          <w:rPr>
            <w:rStyle w:val="Hyperlink"/>
          </w:rPr>
          <w:t>https://www.20087.com/9/79/FangShaiMoXianZhuangYuQianJingFenXi.html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热点：广州玻璃贴膜批发市场、防晒膜窗户玻璃贴膜、家用窗户防晒遮光隔热膜、防晒膜十大品牌、十大隔热膜排行、防晒膜的胶怎么去除、防太阳紫外线贴膜窗户、防晒膜多少钱、医生建议用的防晒霜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c63da28f4aac" w:history="1">
      <w:r>
        <w:rPr>
          <w:rStyle w:val="Hyperlink"/>
        </w:rPr>
        <w:t>2026-2032年全球与中国防晒膜行业发展研究及行业前景分析报告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ShaiMoXianZhuangYuQianJingFenXi.html" TargetMode="External" Id="Re209a295147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ShaiMoXianZhuangYuQianJingFenXi.html" TargetMode="External" Id="Rdba8c63da28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2026-01-16T23:17:21Z</dcterms:created>
  <dcterms:modified xsi:type="dcterms:W3CDTF">2026-01-17T00:17:21Z</dcterms:modified>
  <dc:subject>2026-2032年全球与中国防晒膜行业发展研究及行业前景分析报告</dc:subject>
  <dc:title>2026-2032年全球与中国防晒膜行业发展研究及行业前景分析报告</dc:title>
  <cp:keywords>2026-2032年全球与中国防晒膜行业发展研究及行业前景分析报告</cp:keywords>
  <dc:description>2026-2032年全球与中国防晒膜行业发展研究及行业前景分析报告</dc:description>
</cp:coreProperties>
</file>