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53873833544f2" w:history="1">
              <w:r>
                <w:rPr>
                  <w:rStyle w:val="Hyperlink"/>
                </w:rPr>
                <w:t>中国化妆品行业市场现状研究与未来前景趋势报告（2025年）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53873833544f2" w:history="1">
              <w:r>
                <w:rPr>
                  <w:rStyle w:val="Hyperlink"/>
                </w:rPr>
                <w:t>中国化妆品行业市场现状研究与未来前景趋势报告（2025年）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53873833544f2" w:history="1">
                <w:r>
                  <w:rPr>
                    <w:rStyle w:val="Hyperlink"/>
                  </w:rPr>
                  <w:t>https://www.20087.com/M_QingGongRiHua/A7/HuaZhuangPinShiChangJingZhengFenXi.html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持续展现出强劲的增长势头，尤其是随着年轻一代消费群体的崛起，对个性化、高品质美妆产品的需求日益旺盛。目前，化妆品行业正经历一场由科技引领的革命，纳米技术、生物技术在产品配方中的应用，提升了化妆品的安全性与功效。同时，数字化营销和电商渠道的兴起，打破了传统零售的地域限制，使品牌能够更精准地触达目标消费者。</w:t>
      </w:r>
      <w:r>
        <w:rPr>
          <w:rFonts w:hint="eastAsia"/>
        </w:rPr>
        <w:br/>
      </w:r>
      <w:r>
        <w:rPr>
          <w:rFonts w:hint="eastAsia"/>
        </w:rPr>
        <w:t>　　未来，化妆品行业的发展将更加聚焦于个性化与可持续性。一方面，通过大数据分析和人工智能技术，品牌能够收集并分析消费者的肤质数据，提供定制化的护肤方案和产品推荐，满足消费者日益增长的个性化需求。另一方面，环保意识的提升促使化妆品行业转向绿色、可持续的生产模式，采用可降解包装、植物基成分等，减少对环境的影响。此外，随着生物科技的深入应用，活性肽、干细胞提取物等高科技成分的化妆品将引领市场潮流，为消费者带来更高效的美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53873833544f2" w:history="1">
        <w:r>
          <w:rPr>
            <w:rStyle w:val="Hyperlink"/>
          </w:rPr>
          <w:t>中国化妆品行业市场现状研究与未来前景趋势报告（2025年）</w:t>
        </w:r>
      </w:hyperlink>
      <w:r>
        <w:rPr>
          <w:rFonts w:hint="eastAsia"/>
        </w:rPr>
        <w:t>》依托权威机构及相关协会的数据资料，全面解析了化妆品行业现状、市场需求及市场规模，系统梳理了化妆品产业链结构、价格趋势及各细分市场动态。报告对化妆品市场前景与发展趋势进行了科学预测，重点分析了品牌竞争格局、市场集中度及主要企业的经营表现。同时，通过SWOT分析揭示了化妆品行业面临的机遇与风险，为化妆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二、化妆品技术发展趋势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二、全球化妆品市场结构</w:t>
      </w:r>
      <w:r>
        <w:rPr>
          <w:rFonts w:hint="eastAsia"/>
        </w:rPr>
        <w:br/>
      </w:r>
      <w:r>
        <w:rPr>
          <w:rFonts w:hint="eastAsia"/>
        </w:rPr>
        <w:t>　　　　三、全球化妆品行业发展分析</w:t>
      </w:r>
      <w:r>
        <w:rPr>
          <w:rFonts w:hint="eastAsia"/>
        </w:rPr>
        <w:br/>
      </w:r>
      <w:r>
        <w:rPr>
          <w:rFonts w:hint="eastAsia"/>
        </w:rPr>
        <w:t>　　　　四、全球化妆品行业竞争格局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三、中国化妆品企业发展分析</w:t>
      </w:r>
      <w:r>
        <w:rPr>
          <w:rFonts w:hint="eastAsia"/>
        </w:rPr>
        <w:br/>
      </w:r>
      <w:r>
        <w:rPr>
          <w:rFonts w:hint="eastAsia"/>
        </w:rPr>
        <w:t>　　第三节 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二、中国化妆品产品市场发展分析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我国化妆品行业动态分析/热点分析/问题分析/困境分析</w:t>
      </w:r>
      <w:r>
        <w:rPr>
          <w:rFonts w:hint="eastAsia"/>
        </w:rPr>
        <w:br/>
      </w:r>
      <w:r>
        <w:rPr>
          <w:rFonts w:hint="eastAsia"/>
        </w:rPr>
        <w:t>　　　　一、孕妇化妆品行业逐步崛起本土品牌接轨国际化</w:t>
      </w:r>
      <w:r>
        <w:rPr>
          <w:rFonts w:hint="eastAsia"/>
        </w:rPr>
        <w:br/>
      </w:r>
      <w:r>
        <w:rPr>
          <w:rFonts w:hint="eastAsia"/>
        </w:rPr>
        <w:t>　　　　二、自贸区政策加速落地化妆品行业酿变</w:t>
      </w:r>
      <w:r>
        <w:rPr>
          <w:rFonts w:hint="eastAsia"/>
        </w:rPr>
        <w:br/>
      </w:r>
      <w:r>
        <w:rPr>
          <w:rFonts w:hint="eastAsia"/>
        </w:rPr>
        <w:t>　　　　三、化妆品行业酿变：关税降低韩国产品进口将大增</w:t>
      </w:r>
      <w:r>
        <w:rPr>
          <w:rFonts w:hint="eastAsia"/>
        </w:rPr>
        <w:br/>
      </w:r>
      <w:r>
        <w:rPr>
          <w:rFonts w:hint="eastAsia"/>
        </w:rPr>
        <w:t>　　　　四、化妆品行业立法呼之欲出 企业竞推“中国元素”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三、我国化妆品行业产销率</w:t>
      </w:r>
      <w:r>
        <w:rPr>
          <w:rFonts w:hint="eastAsia"/>
        </w:rPr>
        <w:br/>
      </w:r>
      <w:r>
        <w:rPr>
          <w:rFonts w:hint="eastAsia"/>
        </w:rPr>
        <w:t>　　第三节 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三、中国化妆品产品出口对策</w:t>
      </w:r>
      <w:r>
        <w:rPr>
          <w:rFonts w:hint="eastAsia"/>
        </w:rPr>
        <w:br/>
      </w:r>
      <w:r>
        <w:rPr>
          <w:rFonts w:hint="eastAsia"/>
        </w:rPr>
        <w:t>　　　　四、化妆品行业进出口前景及建议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化妆品区域市场分析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一、东北地区化妆品市场分析</w:t>
      </w:r>
      <w:r>
        <w:rPr>
          <w:rFonts w:hint="eastAsia"/>
        </w:rPr>
        <w:br/>
      </w:r>
      <w:r>
        <w:rPr>
          <w:rFonts w:hint="eastAsia"/>
        </w:rPr>
        <w:t>　　　　二、华北地区化妆品市场分析</w:t>
      </w:r>
      <w:r>
        <w:rPr>
          <w:rFonts w:hint="eastAsia"/>
        </w:rPr>
        <w:br/>
      </w:r>
      <w:r>
        <w:rPr>
          <w:rFonts w:hint="eastAsia"/>
        </w:rPr>
        <w:t>　　　　三、华东地区化妆品市场分析</w:t>
      </w:r>
      <w:r>
        <w:rPr>
          <w:rFonts w:hint="eastAsia"/>
        </w:rPr>
        <w:br/>
      </w:r>
      <w:r>
        <w:rPr>
          <w:rFonts w:hint="eastAsia"/>
        </w:rPr>
        <w:t>　　　　四、华中地区化妆品市场分析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六、西南地区化妆品市场分析</w:t>
      </w:r>
      <w:r>
        <w:rPr>
          <w:rFonts w:hint="eastAsia"/>
        </w:rPr>
        <w:br/>
      </w:r>
      <w:r>
        <w:rPr>
          <w:rFonts w:hint="eastAsia"/>
        </w:rPr>
        <w:t>　　　　七、西北地区化妆品市场分析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　　　　1、化妆品行业优势分析</w:t>
      </w:r>
      <w:r>
        <w:rPr>
          <w:rFonts w:hint="eastAsia"/>
        </w:rPr>
        <w:br/>
      </w:r>
      <w:r>
        <w:rPr>
          <w:rFonts w:hint="eastAsia"/>
        </w:rPr>
        <w:t>　　　　　　2、化妆品行业劣势分析</w:t>
      </w:r>
      <w:r>
        <w:rPr>
          <w:rFonts w:hint="eastAsia"/>
        </w:rPr>
        <w:br/>
      </w:r>
      <w:r>
        <w:rPr>
          <w:rFonts w:hint="eastAsia"/>
        </w:rPr>
        <w:t>　　　　　　3、化妆品行业机会分析</w:t>
      </w:r>
      <w:r>
        <w:rPr>
          <w:rFonts w:hint="eastAsia"/>
        </w:rPr>
        <w:br/>
      </w:r>
      <w:r>
        <w:rPr>
          <w:rFonts w:hint="eastAsia"/>
        </w:rPr>
        <w:t>　　　　　　4、化妆品行业威胁分析</w:t>
      </w:r>
      <w:r>
        <w:rPr>
          <w:rFonts w:hint="eastAsia"/>
        </w:rPr>
        <w:br/>
      </w:r>
      <w:r>
        <w:rPr>
          <w:rFonts w:hint="eastAsia"/>
        </w:rPr>
        <w:t>　　第二节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三、化妆品行业主要企业竞争力分析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二、我国化妆品市场竞争分析</w:t>
      </w:r>
      <w:r>
        <w:rPr>
          <w:rFonts w:hint="eastAsia"/>
        </w:rPr>
        <w:br/>
      </w:r>
      <w:r>
        <w:rPr>
          <w:rFonts w:hint="eastAsia"/>
        </w:rPr>
        <w:t>　　　　三、我国化妆品市场集中度分析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四、国内主要化妆品企业动向</w:t>
      </w:r>
      <w:r>
        <w:rPr>
          <w:rFonts w:hint="eastAsia"/>
        </w:rPr>
        <w:br/>
      </w:r>
      <w:r>
        <w:rPr>
          <w:rFonts w:hint="eastAsia"/>
        </w:rPr>
        <w:t>　　　　五、2025年国内化妆品企业拟在建项目分析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宝洁公司集团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雅诗兰黛集团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资生堂集团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联合利华集团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LVMH集团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Chanel（香奈儿）集团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韩国爱茉莉太平洋集团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LG集团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Kanabo嘉娜宝与美伊娜多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化妆品行业“十四五”总体规划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一、化妆品行业“十四五”规划纲要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二、化妆品行业“十四五”规划指导思想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三、化妆品行业“十四五”规划主要目标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关于中国化妆品行业投资建议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中^智^林^－化妆品子行业研究结论及建议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化妆品行业生命周期</w:t>
      </w:r>
      <w:r>
        <w:rPr>
          <w:rFonts w:hint="eastAsia"/>
        </w:rPr>
        <w:br/>
      </w:r>
      <w:r>
        <w:rPr>
          <w:rFonts w:hint="eastAsia"/>
        </w:rPr>
        <w:t>　　图表 化妆品行业产业链结构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2020-2025年化妆品行业工业总产值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2020-2025年化妆品行业资产总计</w:t>
      </w:r>
      <w:r>
        <w:rPr>
          <w:rFonts w:hint="eastAsia"/>
        </w:rPr>
        <w:br/>
      </w:r>
      <w:r>
        <w:rPr>
          <w:rFonts w:hint="eastAsia"/>
        </w:rPr>
        <w:t>　　图表 2020-2025年化妆品行业负债总计</w:t>
      </w:r>
      <w:r>
        <w:rPr>
          <w:rFonts w:hint="eastAsia"/>
        </w:rPr>
        <w:br/>
      </w:r>
      <w:r>
        <w:rPr>
          <w:rFonts w:hint="eastAsia"/>
        </w:rPr>
        <w:t>　　图表 2020-2025年化妆品行业竞争力分析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2020-2025年化妆品市场价格走势</w:t>
      </w:r>
      <w:r>
        <w:rPr>
          <w:rFonts w:hint="eastAsia"/>
        </w:rPr>
        <w:br/>
      </w:r>
      <w:r>
        <w:rPr>
          <w:rFonts w:hint="eastAsia"/>
        </w:rPr>
        <w:t>　　图表 2020-2025年化妆品行业主营业务收入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2020-2025年化妆品行业产能分析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2020-2025年化妆品行业需求分析</w:t>
      </w:r>
      <w:r>
        <w:rPr>
          <w:rFonts w:hint="eastAsia"/>
        </w:rPr>
        <w:br/>
      </w:r>
      <w:r>
        <w:rPr>
          <w:rFonts w:hint="eastAsia"/>
        </w:rPr>
        <w:t>　　图表 2020-2025年化妆品行业进口数据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2020-2025年化妆品行业集中度</w:t>
      </w:r>
      <w:r>
        <w:rPr>
          <w:rFonts w:hint="eastAsia"/>
        </w:rPr>
        <w:br/>
      </w:r>
      <w:r>
        <w:rPr>
          <w:rFonts w:hint="eastAsia"/>
        </w:rPr>
        <w:t>　　图表 2025-2031年化妆品行业市场规模预测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53873833544f2" w:history="1">
        <w:r>
          <w:rPr>
            <w:rStyle w:val="Hyperlink"/>
          </w:rPr>
          <w:t>中国化妆品行业市场现状研究与未来前景趋势报告（2025年）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53873833544f2" w:history="1">
        <w:r>
          <w:rPr>
            <w:rStyle w:val="Hyperlink"/>
          </w:rPr>
          <w:t>https://www.20087.com/M_QingGongRiHua/A7/HuaZhuangPinShiChangJingZhengFenXi.html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e777446d4c47" w:history="1">
      <w:r>
        <w:rPr>
          <w:rStyle w:val="Hyperlink"/>
        </w:rPr>
        <w:t>中国化妆品行业市场现状研究与未来前景趋势报告（2025年）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HuaZhuangPinShiChangJingZhengFenXi.html" TargetMode="External" Id="R6ec538738335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HuaZhuangPinShiChangJingZhengFenXi.html" TargetMode="External" Id="R51b0e777446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2024-12-06T07:16:00Z</dcterms:created>
  <dcterms:modified xsi:type="dcterms:W3CDTF">2024-12-06T08:16:00Z</dcterms:modified>
  <dc:subject>中国化妆品行业市场现状研究与未来前景趋势报告（2025年）</dc:subject>
  <dc:title>中国化妆品行业市场现状研究与未来前景趋势报告（2025年）</dc:title>
  <cp:keywords>中国化妆品行业市场现状研究与未来前景趋势报告（2025年）</cp:keywords>
  <dc:description>中国化妆品行业市场现状研究与未来前景趋势报告（2025年）</dc:description>
</cp:coreProperties>
</file>