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5db6490a44749" w:history="1">
              <w:r>
                <w:rPr>
                  <w:rStyle w:val="Hyperlink"/>
                </w:rPr>
                <w:t>2026-2032年中国染整后理设备市场剖析及发展趋势预测报告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5db6490a44749" w:history="1">
              <w:r>
                <w:rPr>
                  <w:rStyle w:val="Hyperlink"/>
                </w:rPr>
                <w:t>2026-2032年中国染整后理设备市场剖析及发展趋势预测报告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5db6490a44749" w:history="1">
                <w:r>
                  <w:rPr>
                    <w:rStyle w:val="Hyperlink"/>
                  </w:rPr>
                  <w:t>https://www.20087.com/A/8A/RanZhengHouLiSheBeiFaZhanQuShi.html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后理设备作为纺织品加工的重要环节，其技术革新正推动着纺织行业向智能化和绿色化方向发展。目前，设备正从传统的高温高压染色向低温、短流程、无水染色技术转型，显著减少了水和能源的消耗，降低了废水排放。同时，通过采用自动化控制和智能诊断系统，染整后理设备的生产效率和产品质量得到了大幅提升。</w:t>
      </w:r>
      <w:r>
        <w:rPr>
          <w:rFonts w:hint="eastAsia"/>
        </w:rPr>
        <w:br/>
      </w:r>
      <w:r>
        <w:rPr>
          <w:rFonts w:hint="eastAsia"/>
        </w:rPr>
        <w:t>　　未来，染整后理设备将更加侧重于个性化定制和环保性能。市场调研网认为，一方面，通过数字印花和3D打印技术，设备将实现按需生产，满足消费者对纺织品个性化和小批量定制的需求。另一方面，结合生物技术，如酶处理和生物染色，染整后理设备将推动纺织行业向更加环保和可持续的生产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5db6490a44749" w:history="1">
        <w:r>
          <w:rPr>
            <w:rStyle w:val="Hyperlink"/>
          </w:rPr>
          <w:t>2026-2032年中国染整后理设备市场剖析及发展趋势预测报告</w:t>
        </w:r>
      </w:hyperlink>
      <w:r>
        <w:rPr>
          <w:rFonts w:hint="eastAsia"/>
        </w:rPr>
        <w:t>》，2025年染整后理设备行业市场规模达 亿元，预计2032年市场规模将达 亿元，期间年均复合增长率（CAGR）达 %。报告系统分析了我国染整后理设备行业的市场规模、竞争格局及技术发展现状，梳理了产业链结构和重点企业表现。报告基于染整后理设备行业发展轨迹，结合政策环境与染整后理设备市场需求变化，研判了染整后理设备行业未来发展趋势与技术演进方向，客观评估了染整后理设备市场机遇与潜在风险。报告为投资者和从业者提供了专业的市场参考，有助于把握染整后理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世界染整后理设备行业发展情况分析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全球染整后理设备行业分析</w:t>
      </w:r>
      <w:r>
        <w:rPr>
          <w:rFonts w:hint="eastAsia"/>
        </w:rPr>
        <w:br/>
      </w:r>
      <w:r>
        <w:rPr>
          <w:rFonts w:hint="eastAsia"/>
        </w:rPr>
        <w:t>　　　　一、全球染整后理设备行业特点</w:t>
      </w:r>
      <w:r>
        <w:rPr>
          <w:rFonts w:hint="eastAsia"/>
        </w:rPr>
        <w:br/>
      </w:r>
      <w:r>
        <w:rPr>
          <w:rFonts w:hint="eastAsia"/>
        </w:rPr>
        <w:t>　　　　二、全球染整后理设备产能状况</w:t>
      </w:r>
      <w:r>
        <w:rPr>
          <w:rFonts w:hint="eastAsia"/>
        </w:rPr>
        <w:br/>
      </w:r>
      <w:r>
        <w:rPr>
          <w:rFonts w:hint="eastAsia"/>
        </w:rPr>
        <w:t>　　　　三、全球染整后理设备行业动态</w:t>
      </w:r>
      <w:r>
        <w:rPr>
          <w:rFonts w:hint="eastAsia"/>
        </w:rPr>
        <w:br/>
      </w:r>
      <w:r>
        <w:rPr>
          <w:rFonts w:hint="eastAsia"/>
        </w:rPr>
        <w:t>　　　　四、全球染整后理设备行业动态</w:t>
      </w:r>
      <w:r>
        <w:rPr>
          <w:rFonts w:hint="eastAsia"/>
        </w:rPr>
        <w:br/>
      </w:r>
      <w:r>
        <w:rPr>
          <w:rFonts w:hint="eastAsia"/>
        </w:rPr>
        <w:t>　　第二节 全球染整后理设备市场分析</w:t>
      </w:r>
      <w:r>
        <w:rPr>
          <w:rFonts w:hint="eastAsia"/>
        </w:rPr>
        <w:br/>
      </w:r>
      <w:r>
        <w:rPr>
          <w:rFonts w:hint="eastAsia"/>
        </w:rPr>
        <w:t>　　　　一、全球染整后理设备生产分布</w:t>
      </w:r>
      <w:r>
        <w:rPr>
          <w:rFonts w:hint="eastAsia"/>
        </w:rPr>
        <w:br/>
      </w:r>
      <w:r>
        <w:rPr>
          <w:rFonts w:hint="eastAsia"/>
        </w:rPr>
        <w:t>　　　　二、全球染整后理设备消费情况</w:t>
      </w:r>
      <w:r>
        <w:rPr>
          <w:rFonts w:hint="eastAsia"/>
        </w:rPr>
        <w:br/>
      </w:r>
      <w:r>
        <w:rPr>
          <w:rFonts w:hint="eastAsia"/>
        </w:rPr>
        <w:t>　　　　三、全球染整后理设备消费结构</w:t>
      </w:r>
      <w:r>
        <w:rPr>
          <w:rFonts w:hint="eastAsia"/>
        </w:rPr>
        <w:br/>
      </w:r>
      <w:r>
        <w:rPr>
          <w:rFonts w:hint="eastAsia"/>
        </w:rPr>
        <w:t>　　　　四、全球染整后理设备价格分析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2020-2025年中外染整后理设备市场对比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中国染整后理设备行业供给情况分析及趋势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2020-2025年中国染整后理设备行业市场供给分析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一、染整后理设备整体供给情况分析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二、染整后理设备重点区域供给分析</w:t>
      </w:r>
      <w:r>
        <w:rPr>
          <w:rFonts w:hint="eastAsia"/>
        </w:rPr>
        <w:br/>
      </w:r>
      <w:r>
        <w:rPr>
          <w:rFonts w:hint="eastAsia"/>
        </w:rPr>
        <w:t>　　第二节 染整后理设备行业供给关系因素分析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2026-2032年中国染整后理设备行业市场供给趋势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一、染整后理设备整体供给情况趋势分析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二、染整后理设备重点区域供给趋势分析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三、影响未来染整后理设备供给的因素分析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染整后理设备行业经济环境分析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2020-2025年中国染整后理设备行业发展概况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2020-2025年中国染整后理设备行业发展态势分析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2020-2025年中国染整后理设备行业发展特点分析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2020-2025年中国染整后理设备行业产量、需求情况分析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2020-2025年中国染整后理设备行业价格分析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2020-2025年中国染整后理设备行业整体运行状况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2020-2025年染整后理设备行业产销分析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2020-2025年染整后理设备行业盈利能力分析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2020-2025年染整后理设备行业偿债能力分析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2020-2025年染整后理设备行业营运能力分析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中国染整后理设备行业进出口市场分析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2020-2025年染整后理设备行业进出口特点分析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2020-2025年染整后理设备行业进出口量分析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2026-2032年染整后理设备行业进出口市场预测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2026-2032年染整后理设备行业投资价值（绩效）及行业发展预测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2020-2025年染整后理设备行业成长性分析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2020-2025年染整后理设备行业经营能力分析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2020-2025年染整后理设备行业盈利能力分析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2020-2025年染整后理设备行业偿债能力分析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2026-2032年我国染整后理设备行业产值预测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2026-2032年我国染整后理设备行业销售收入预测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2026-2032年我国染整后理设备行业总资产预测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2020-2025年中国染整后理设备产业重点区域运行分析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2020-2025年华东地区染整后理设备市场分析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2020-2025年华南地区染整后理设备市场分析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2020-2025年华中地区染整后理设备市场分析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2020-2025年华北地区染整后理设备市场分析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2020-2025年西北地区染整后理设备市场分析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2020-2025年西南地区染整后理设备市场分析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2020-2025年东北地区染整后理设备市场分析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2020-2025年中国染整后理设备行业重点企业竞争力分析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染整后理设备企业（一）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染整后理设备企业（二）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染整后理设备企业（三）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染整后理设备企业（四）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染整后理设备企业（五）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染整后理设备企业（六）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2025-2026年中国染整后理设备行业消费者偏好调查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染整后理设备目标客户群体调查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染整后理设备的品牌市场调查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一、消费者对染整后理设备品牌认知度宏观调查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二、消费者对染整后理设备的品牌偏好调查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三、消费者对染整后理设备品牌的首要认知渠道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五、染整后理设备品牌忠诚度调查</w:t>
      </w:r>
      <w:r>
        <w:rPr>
          <w:rFonts w:hint="eastAsia"/>
        </w:rPr>
        <w:br/>
      </w:r>
      <w:r>
        <w:rPr>
          <w:rFonts w:hint="eastAsia"/>
        </w:rPr>
        <w:t>　　　　六、染整后理设备品牌市场占有率调查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中国染整后理设备行业投资策略分析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2020-2025年中国染整后理设备行业投资环境分析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2020-2025年中国染整后理设备行业投资收益分析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2020-2025年中国染整后理设备行业产品投资方向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2026-2032年中国染整后理设备行业投资收益预测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二、2026-2032年中国染整后理设备行业工业总产值预测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三、2026-2032年中国染整后理设备行业销售收入预测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四、2026-2032年中国染整后理设备行业利润总额预测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五、2026-2032年中国染整后理设备行业总资产预测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中国染整后理设备行业投资风险分析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中国染整后理设备行业内部风险分析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中国染整后理设备行业外部风险分析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二、染整后理设备行业政策环境风险分析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三、染整后理设备关联行业风险分析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染整后理设备行业发展趋势与投资战略研究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染整后理设备市场发展潜力分析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染整后理设备行业发展趋势分析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染整后理设备行业发展战略研究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染整后理设备市场预测及投资建议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2026-2032年染整后理设备市场规模及增长趋势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2026-2032年染整后理设备投资规模预测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2026-2032年染整后理设备市场盈利预测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染整后理设备项目投资建议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2026-2032年中国染整后理设备行业产能预测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2026-2032年中国染整后理设备行业产量预测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2026-2032年中国染整后理设备行业市场需求预测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**地区染整后理设备市场规模及增长情况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**地区染整后理设备行业市场需求情况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**地区染整后理设备市场规模及增长情况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**地区染整后理设备行业市场需求情况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2020-2025年中国染整后理设备行业出口量及增速统计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染整后理设备重点企业经营情况分析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2026年染整后理设备行业壁垒</w:t>
      </w:r>
      <w:r>
        <w:rPr>
          <w:rFonts w:hint="eastAsia"/>
        </w:rPr>
        <w:br/>
      </w:r>
      <w:r>
        <w:rPr>
          <w:rFonts w:hint="eastAsia"/>
        </w:rPr>
        <w:t>　　图表 2026年染整后理设备市场前景分析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2026-2032年中国染整后理设备市场需求预测</w:t>
      </w:r>
      <w:r>
        <w:rPr>
          <w:rFonts w:hint="eastAsia"/>
        </w:rPr>
        <w:br/>
      </w:r>
      <w:r>
        <w:rPr>
          <w:rFonts w:hint="eastAsia"/>
        </w:rPr>
        <w:t>　　图表 2026年染整后理设备发展趋势预测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5db6490a44749" w:history="1">
        <w:r>
          <w:rPr>
            <w:rStyle w:val="Hyperlink"/>
          </w:rPr>
          <w:t>2026-2032年中国染整后理设备市场剖析及发展趋势预测报告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5db6490a44749" w:history="1">
        <w:r>
          <w:rPr>
            <w:rStyle w:val="Hyperlink"/>
          </w:rPr>
          <w:t>https://www.20087.com/A/8A/RanZhengHouLiSheBeiFaZhanQuShi.html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热点：染整后整理工艺有哪些、染整技术后整理分册、简述染整设备的主要特点,染整设备发展趋势、新型染整设备简介、染整设备的发展趋势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7834a5224e12" w:history="1">
      <w:r>
        <w:rPr>
          <w:rStyle w:val="Hyperlink"/>
        </w:rPr>
        <w:t>2026-2032年中国染整后理设备市场剖析及发展趋势预测报告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RanZhengHouLiSheBeiFaZhanQuShi.html" TargetMode="External" Id="R6305db6490a4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RanZhengHouLiSheBeiFaZhanQuShi.html" TargetMode="External" Id="R04e67834a52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2025-12-11T07:19:00Z</dcterms:created>
  <dcterms:modified xsi:type="dcterms:W3CDTF">2025-12-11T08:19:00Z</dcterms:modified>
  <dc:subject>2026-2032年中国染整后理设备市场剖析及发展趋势预测报告</dc:subject>
  <dc:title>2026-2032年中国染整后理设备市场剖析及发展趋势预测报告</dc:title>
  <cp:keywords>2026-2032年中国染整后理设备市场剖析及发展趋势预测报告</cp:keywords>
  <dc:description>2026-2032年中国染整后理设备市场剖析及发展趋势预测报告</dc:description>
</cp:coreProperties>
</file>