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a69619624e5e" w:history="1">
              <w:r>
                <w:rPr>
                  <w:rStyle w:val="Hyperlink"/>
                </w:rPr>
                <w:t>2026-2032年中国书写工具行业发展研究及市场前景报告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a69619624e5e" w:history="1">
              <w:r>
                <w:rPr>
                  <w:rStyle w:val="Hyperlink"/>
                </w:rPr>
                <w:t>2026-2032年中国书写工具行业发展研究及市场前景报告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9a69619624e5e" w:history="1">
                <w:r>
                  <w:rPr>
                    <w:rStyle w:val="Hyperlink"/>
                  </w:rPr>
                  <w:t>https://www.20087.com/0/30/ShuXieGongJuHangYeXianZhuangJiQianJing.html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写工具是兼具实用与文化属性的传统消费品，正处于功能融合与价值重塑的关键阶段。尽管数字化办公普及对传统书写需求构成一定冲击，但高端钢笔、艺术绘图笔及学生用考试笔等细分品类仍保持稳定市场基础。材料与工艺创新成为主要竞争维度，例如陶瓷笔尖、金属合金笔身及低摩擦墨水配方的应用，提升了书写流畅度与产品耐用性。同时，品牌方积极融入文化创意元素，通过联名设计、限量收藏与手作工艺强调情感价值，吸引年轻消费群体。在教育与专业领域，符合人体工学的防疲劳握持结构、防漏墨密封技术及环保可替换墨囊设计亦成为产品差异化重点。然而，同质化竞争与低价倾销现象在大众市场依然突出，制约行业整体附加值提升。</w:t>
      </w:r>
      <w:r>
        <w:rPr>
          <w:rFonts w:hint="eastAsia"/>
        </w:rPr>
        <w:br/>
      </w:r>
      <w:r>
        <w:rPr>
          <w:rFonts w:hint="eastAsia"/>
        </w:rPr>
        <w:t>　　未来，书写工具将向“数字-物理融合”与“可持续精工”双轨并进。一方面，智能书写设备（如支持笔迹数字化的电磁笔、蓝牙同步墨水笔）将拓展至教育笔记、创意设计及法律签署等场景，实现手写内容的无缝数字化流转。另一方面，传统书写工具将持续强化工艺美学与环保属性，采用可降解材料、植物染墨水及模块化结构设计，延长产品生命周期。个性化定制服务借助柔性制造与在线配置平台，将满足消费者对独特标识与专属体验的需求。此外，随着全球对慢生活与专注力价值的重新审视，书写行为本身的文化意义将被进一步挖掘，推动书写工具从功能性用品向精神陪伴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9a69619624e5e" w:history="1">
        <w:r>
          <w:rPr>
            <w:rStyle w:val="Hyperlink"/>
          </w:rPr>
          <w:t>2026-2032年中国书写工具行业发展研究及市场前景报告</w:t>
        </w:r>
      </w:hyperlink>
      <w:r>
        <w:rPr>
          <w:rFonts w:hint="eastAsia"/>
        </w:rPr>
        <w:t>》依据国家统计局、相关行业协会及科研机构的详实数据，系统分析了书写工具行业的产业链结构、市场规模与需求状况，并探讨了书写工具市场价格及行业现状。报告特别关注了书写工具行业的重点企业，对书写工具市场竞争格局、集中度和品牌影响力进行了剖析。此外，报告对书写工具行业的市场前景和发展趋势进行了科学预测，同时进一步细分市场，指出了书写工具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书写工具市场概述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按照不同产品类型，书写工具主要可以分为如下几个类别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中国不同产品类型书写工具增长趋势2021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钢笔</w:t>
      </w:r>
      <w:r>
        <w:rPr>
          <w:rFonts w:hint="eastAsia"/>
        </w:rPr>
        <w:br/>
      </w:r>
      <w:r>
        <w:rPr>
          <w:rFonts w:hint="eastAsia"/>
        </w:rPr>
        <w:t>　　　　1.2.3 铅笔</w:t>
      </w:r>
      <w:r>
        <w:rPr>
          <w:rFonts w:hint="eastAsia"/>
        </w:rPr>
        <w:br/>
      </w:r>
      <w:r>
        <w:rPr>
          <w:rFonts w:hint="eastAsia"/>
        </w:rPr>
        <w:t>　　　　1.2.4 马克笔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从不同应用，书写工具主要包括如下几个方面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中国不同应用书写工具增长趋势2021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教育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中国书写工具发展现状及未来趋势（2021-2032）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中国市场书写工具收入及增长率（2021-2032）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中国市场书写工具销量及增长率（2021-2032）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中国市场主要书写工具厂商分析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中国市场主要厂商书写工具销量及市场占有率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中国市场主要厂商书写工具销量（2021-2026）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中国市场主要厂商书写工具收入及市场占有率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中国市场主要厂商书写工具收入（2021-2026）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中国市场主要厂商书写工具收入市场份额（2021-2026）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2025年中国市场主要厂商书写工具收入排名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中国市场主要厂商书写工具价格（2021-2026）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中国市场主要厂商书写工具总部及产地分布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中国市场主要厂商成立时间及书写工具商业化日期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中国市场主要厂商书写工具产品类型及应用</w:t>
      </w:r>
      <w:r>
        <w:rPr>
          <w:rFonts w:hint="eastAsia"/>
        </w:rPr>
        <w:br/>
      </w:r>
      <w:r>
        <w:rPr>
          <w:rFonts w:hint="eastAsia"/>
        </w:rPr>
        <w:t>　　2.7 书写工具行业集中度、竞争程度分析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书写工具行业集中度分析：2025年中国Top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中国市场书写工具第一梯队、第二梯队和第三梯队厂商（品牌）及2025年市场份额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重点企业（4）在中国市场书写工具销量、收入、价格及毛利率（2021-2026）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不同产品类型书写工具分析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中国市场不同产品类型书写工具销量（2021-2032）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中国市场不同产品类型书写工具销量及市场份额（2021-2026）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中国市场不同产品类型书写工具销量预测（2027-2032）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中国市场不同产品类型书写工具规模（2021-2032）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中国市场不同产品类型书写工具规模及市场份额（2021-2026）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中国市场不同产品类型书写工具规模预测（2027-2032）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中国市场不同产品类型书写工具价格走势（2021-2032）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不同应用书写工具分析</w:t>
      </w:r>
      <w:r>
        <w:rPr>
          <w:rFonts w:hint="eastAsia"/>
        </w:rPr>
        <w:br/>
      </w:r>
      <w:r>
        <w:rPr>
          <w:rFonts w:hint="eastAsia"/>
        </w:rPr>
        <w:t>　　5.1 中国市场不同应用书写工具销量（2021-2032）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中国市场不同应用书写工具销量及市场份额（2021-2026）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中国市场不同应用书写工具销量预测（2027-2032）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中国市场不同应用书写工具规模（2021-2032）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中国市场不同应用书写工具规模及市场份额（2021-2026）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中国市场不同应用书写工具规模预测（2027-2032）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中国市场不同应用书写工具价格走势（2021-2032）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书写工具行业发展分析---发展趋势</w:t>
      </w:r>
      <w:r>
        <w:rPr>
          <w:rFonts w:hint="eastAsia"/>
        </w:rPr>
        <w:br/>
      </w:r>
      <w:r>
        <w:rPr>
          <w:rFonts w:hint="eastAsia"/>
        </w:rPr>
        <w:t>　　6.2 书写工具行业发展分析---厂商壁垒</w:t>
      </w:r>
      <w:r>
        <w:rPr>
          <w:rFonts w:hint="eastAsia"/>
        </w:rPr>
        <w:br/>
      </w:r>
      <w:r>
        <w:rPr>
          <w:rFonts w:hint="eastAsia"/>
        </w:rPr>
        <w:t>　　6.3 书写工具行业发展分析---驱动因素</w:t>
      </w:r>
      <w:r>
        <w:rPr>
          <w:rFonts w:hint="eastAsia"/>
        </w:rPr>
        <w:br/>
      </w:r>
      <w:r>
        <w:rPr>
          <w:rFonts w:hint="eastAsia"/>
        </w:rPr>
        <w:t>　　6.4 书写工具行业发展分析---制约因素</w:t>
      </w:r>
      <w:r>
        <w:rPr>
          <w:rFonts w:hint="eastAsia"/>
        </w:rPr>
        <w:br/>
      </w:r>
      <w:r>
        <w:rPr>
          <w:rFonts w:hint="eastAsia"/>
        </w:rPr>
        <w:t>　　6.5 书写工具中国企业SWOT分析</w:t>
      </w:r>
      <w:r>
        <w:rPr>
          <w:rFonts w:hint="eastAsia"/>
        </w:rPr>
        <w:br/>
      </w:r>
      <w:r>
        <w:rPr>
          <w:rFonts w:hint="eastAsia"/>
        </w:rPr>
        <w:t>　　6.6 书写工具行业发展分析---行业政策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书写工具行业产业链简介</w:t>
      </w:r>
      <w:r>
        <w:rPr>
          <w:rFonts w:hint="eastAsia"/>
        </w:rPr>
        <w:br/>
      </w:r>
      <w:r>
        <w:rPr>
          <w:rFonts w:hint="eastAsia"/>
        </w:rPr>
        <w:t>　　7.2 书写工具产业链分析-上游</w:t>
      </w:r>
      <w:r>
        <w:rPr>
          <w:rFonts w:hint="eastAsia"/>
        </w:rPr>
        <w:br/>
      </w:r>
      <w:r>
        <w:rPr>
          <w:rFonts w:hint="eastAsia"/>
        </w:rPr>
        <w:t>　　7.3 书写工具产业链分析-中游</w:t>
      </w:r>
      <w:r>
        <w:rPr>
          <w:rFonts w:hint="eastAsia"/>
        </w:rPr>
        <w:br/>
      </w:r>
      <w:r>
        <w:rPr>
          <w:rFonts w:hint="eastAsia"/>
        </w:rPr>
        <w:t>　　7.4 书写工具产业链分析-下游</w:t>
      </w:r>
      <w:r>
        <w:rPr>
          <w:rFonts w:hint="eastAsia"/>
        </w:rPr>
        <w:br/>
      </w:r>
      <w:r>
        <w:rPr>
          <w:rFonts w:hint="eastAsia"/>
        </w:rPr>
        <w:t>　　7.5 书写工具行业采购模式</w:t>
      </w:r>
      <w:r>
        <w:rPr>
          <w:rFonts w:hint="eastAsia"/>
        </w:rPr>
        <w:br/>
      </w:r>
      <w:r>
        <w:rPr>
          <w:rFonts w:hint="eastAsia"/>
        </w:rPr>
        <w:t>　　7.6 书写工具行业生产模式</w:t>
      </w:r>
      <w:r>
        <w:rPr>
          <w:rFonts w:hint="eastAsia"/>
        </w:rPr>
        <w:br/>
      </w:r>
      <w:r>
        <w:rPr>
          <w:rFonts w:hint="eastAsia"/>
        </w:rPr>
        <w:t>　　7.7 书写工具行业销售模式及销售渠道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中国本土书写工具产能、产量分析</w:t>
      </w:r>
      <w:r>
        <w:rPr>
          <w:rFonts w:hint="eastAsia"/>
        </w:rPr>
        <w:br/>
      </w:r>
      <w:r>
        <w:rPr>
          <w:rFonts w:hint="eastAsia"/>
        </w:rPr>
        <w:t>　　8.1 中国书写工具供需现状及预测（2021-2032）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中国书写工具产能、产量、产能利用率及发展趋势（2021-2032）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中国书写工具产量、市场需求量及发展趋势（2021-2032）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中国书写工具进出口分析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中国市场书写工具主要进口来源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中国市场书写工具主要出口目的地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不同产品类型书写工具市场规模2021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不同应用书写工具市场规模2021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中国市场主要厂商书写工具收入（2021-2026）&amp;（万元）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中国市场主要厂商书写工具收入份额（2021-2026）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2025年中国主要生产商书写工具收入排名（万元）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中国市场主要厂商书写工具价格（2021-2026）&amp;（元/支）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中国市场主要厂商书写工具总部及产地分布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中国市场主要厂商成立时间及书写工具商业化日期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中国市场主要厂商书写工具产品类型及应用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2025年中国市场书写工具主要厂商市场地位（第一梯队、第二梯队和第三梯队）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书写工具市场投资、并购等现状分析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书写工具生产基地、总部、竞争对手及市场地位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书写工具产品规格、参数及市场应用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书写工具销量（千支）、收入（万元）、价格（元/支）及毛利率（2021-2026）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中国市场不同产品类型书写工具销量预测（2027-2032）&amp;（千支）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中国市场不同产品类型书写工具销量市场份额预测（2027-2032）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中国市场不同产品类型书写工具规模（2021-2026）&amp;（万元）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中国市场不同产品类型书写工具规模市场份额（2021-2026）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中国市场不同产品类型书写工具规模预测（2027-2032）&amp;（万元）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中国市场不同产品类型书写工具规模市场份额预测（2027-2032）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中国市场不同应用书写工具销量（2021-2026）&amp;（千支）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43： 中国市场不同应用书写工具销量市场份额（2021-2026）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中国市场不同应用书写工具销量预测（2027-2032）&amp;（千支）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45： 中国市场不同应用书写工具销量市场份额预测（2027-2032）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中国市场不同应用书写工具规模（2021-2026）&amp;（万元）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中国市场不同应用书写工具规模市场份额（2021-2026）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中国市场不同应用书写工具规模预测（2027-2032）&amp;（万元）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中国市场不同应用书写工具规模市场份额预测（2027-2032）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书写工具行业发展分析---发展趋势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书写工具行业发展分析---厂商壁垒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书写工具行业发展分析---驱动因素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书写工具行业发展分析---制约因素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书写工具行业相关重点政策一览</w:t>
      </w:r>
      <w:r>
        <w:rPr>
          <w:rFonts w:hint="eastAsia"/>
        </w:rPr>
        <w:br/>
      </w:r>
      <w:r>
        <w:rPr>
          <w:rFonts w:hint="eastAsia"/>
        </w:rPr>
        <w:t>　　表 55： 书写工具行业供应链分析</w:t>
      </w:r>
      <w:r>
        <w:rPr>
          <w:rFonts w:hint="eastAsia"/>
        </w:rPr>
        <w:br/>
      </w:r>
      <w:r>
        <w:rPr>
          <w:rFonts w:hint="eastAsia"/>
        </w:rPr>
        <w:t>　　表 56： 书写工具上游原料供应商</w:t>
      </w:r>
      <w:r>
        <w:rPr>
          <w:rFonts w:hint="eastAsia"/>
        </w:rPr>
        <w:br/>
      </w:r>
      <w:r>
        <w:rPr>
          <w:rFonts w:hint="eastAsia"/>
        </w:rPr>
        <w:t>　　表 57： 书写工具行业主要下游客户</w:t>
      </w:r>
      <w:r>
        <w:rPr>
          <w:rFonts w:hint="eastAsia"/>
        </w:rPr>
        <w:br/>
      </w:r>
      <w:r>
        <w:rPr>
          <w:rFonts w:hint="eastAsia"/>
        </w:rPr>
        <w:t>　　表 58： 书写工具典型经销商</w:t>
      </w:r>
      <w:r>
        <w:rPr>
          <w:rFonts w:hint="eastAsia"/>
        </w:rPr>
        <w:br/>
      </w:r>
      <w:r>
        <w:rPr>
          <w:rFonts w:hint="eastAsia"/>
        </w:rPr>
        <w:t>　　表 59： 中国书写工具产量、销量、进口量及出口量（2021-2026）&amp;（千支）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60： 中国书写工具产量、销量、进口量及出口量预测（2027-2032）&amp;（千支）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61： 中国市场书写工具主要进口来源</w:t>
      </w:r>
      <w:r>
        <w:rPr>
          <w:rFonts w:hint="eastAsia"/>
        </w:rPr>
        <w:br/>
      </w:r>
      <w:r>
        <w:rPr>
          <w:rFonts w:hint="eastAsia"/>
        </w:rPr>
        <w:t>　　表 62： 中国市场书写工具主要出口目的地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书写工具产品图片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中国不同产品类型书写工具市场规模市场份额2025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钢笔产品图片</w:t>
      </w:r>
      <w:r>
        <w:rPr>
          <w:rFonts w:hint="eastAsia"/>
        </w:rPr>
        <w:br/>
      </w:r>
      <w:r>
        <w:rPr>
          <w:rFonts w:hint="eastAsia"/>
        </w:rPr>
        <w:t>　　图 4： 铅笔产品图片</w:t>
      </w:r>
      <w:r>
        <w:rPr>
          <w:rFonts w:hint="eastAsia"/>
        </w:rPr>
        <w:br/>
      </w:r>
      <w:r>
        <w:rPr>
          <w:rFonts w:hint="eastAsia"/>
        </w:rPr>
        <w:t>　　图 5： 马克笔产品图片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中国不同应用书写工具市场份额2025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教育</w:t>
      </w:r>
      <w:r>
        <w:rPr>
          <w:rFonts w:hint="eastAsia"/>
        </w:rPr>
        <w:br/>
      </w:r>
      <w:r>
        <w:rPr>
          <w:rFonts w:hint="eastAsia"/>
        </w:rPr>
        <w:t>　　图 9： 办公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中国市场书写工具市场规模，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中国市场书写工具收入及增长率（2021-2032）&amp;（万元）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中国市场书写工具销量及增长率（2021-2032）&amp;（千支）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2025年中国市场主要厂商书写工具销量市场份额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2025年中国市场主要厂商书写工具收入市场份额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2025年中国市场前五大厂商书写工具市场份额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2025年中国市场书写工具第一梯队、第二梯队和第三梯队厂商（品牌）及市场份额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中国市场不同产品类型书写工具价格走势（2021-2032）&amp;（元/支）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中国市场不同应用书写工具价格走势（2021-2032）&amp;（元/支）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20： 书写工具中国企业SWOT分析</w:t>
      </w:r>
      <w:r>
        <w:rPr>
          <w:rFonts w:hint="eastAsia"/>
        </w:rPr>
        <w:br/>
      </w:r>
      <w:r>
        <w:rPr>
          <w:rFonts w:hint="eastAsia"/>
        </w:rPr>
        <w:t>　　图 21： 书写工具产业链</w:t>
      </w:r>
      <w:r>
        <w:rPr>
          <w:rFonts w:hint="eastAsia"/>
        </w:rPr>
        <w:br/>
      </w:r>
      <w:r>
        <w:rPr>
          <w:rFonts w:hint="eastAsia"/>
        </w:rPr>
        <w:t>　　图 22： 书写工具行业采购模式分析</w:t>
      </w:r>
      <w:r>
        <w:rPr>
          <w:rFonts w:hint="eastAsia"/>
        </w:rPr>
        <w:br/>
      </w:r>
      <w:r>
        <w:rPr>
          <w:rFonts w:hint="eastAsia"/>
        </w:rPr>
        <w:t>　　图 23： 书写工具行业生产模式分析</w:t>
      </w:r>
      <w:r>
        <w:rPr>
          <w:rFonts w:hint="eastAsia"/>
        </w:rPr>
        <w:br/>
      </w:r>
      <w:r>
        <w:rPr>
          <w:rFonts w:hint="eastAsia"/>
        </w:rPr>
        <w:t>　　图 24： 书写工具行业销售模式分析</w:t>
      </w:r>
      <w:r>
        <w:rPr>
          <w:rFonts w:hint="eastAsia"/>
        </w:rPr>
        <w:br/>
      </w:r>
      <w:r>
        <w:rPr>
          <w:rFonts w:hint="eastAsia"/>
        </w:rPr>
        <w:t>　　图 25： 中国书写工具产能、产量、产能利用率及发展趋势（2021-2032）&amp;（千支）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中国书写工具产量、市场需求量及发展趋势（2021-2032）&amp;（千支）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a69619624e5e" w:history="1">
        <w:r>
          <w:rPr>
            <w:rStyle w:val="Hyperlink"/>
          </w:rPr>
          <w:t>2026-2032年中国书写工具行业发展研究及市场前景报告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9a69619624e5e" w:history="1">
        <w:r>
          <w:rPr>
            <w:rStyle w:val="Hyperlink"/>
          </w:rPr>
          <w:t>https://www.20087.com/0/30/ShuXieGongJuHangYeXianZhuangJiQianJing.html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热点：智能书写app、楷书的书写工具、出版书字体大小要求、宇航员使用的书写工具、手机手写输入法、毛笔书写工具、汉字书写工具的演变、甲骨文的书写工具、写字板在线写字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d39f5b4a6471f" w:history="1">
      <w:r>
        <w:rPr>
          <w:rStyle w:val="Hyperlink"/>
        </w:rPr>
        <w:t>2026-2032年中国书写工具行业发展研究及市场前景报告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uXieGongJuHangYeXianZhuangJiQianJing.html" TargetMode="External" Id="Ra049a6961962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uXieGongJuHangYeXianZhuangJiQianJing.html" TargetMode="External" Id="R15cd39f5b4a6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2025-11-28T03:59:45Z</dcterms:created>
  <dcterms:modified xsi:type="dcterms:W3CDTF">2025-11-28T04:59:45Z</dcterms:modified>
  <dc:subject>2026-2032年中国书写工具行业发展研究及市场前景报告</dc:subject>
  <dc:title>2026-2032年中国书写工具行业发展研究及市场前景报告</dc:title>
  <cp:keywords>2026-2032年中国书写工具行业发展研究及市场前景报告</cp:keywords>
  <dc:description>2026-2032年中国书写工具行业发展研究及市场前景报告</dc:description>
</cp:coreProperties>
</file>