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2482d30624dfb" w:history="1">
              <w:r>
                <w:rPr>
                  <w:rStyle w:val="Hyperlink"/>
                </w:rPr>
                <w:t>2026-2032年中国威士忌酒市场调研及发展前景报告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2482d30624dfb" w:history="1">
              <w:r>
                <w:rPr>
                  <w:rStyle w:val="Hyperlink"/>
                </w:rPr>
                <w:t>2026-2032年中国威士忌酒市场调研及发展前景报告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2482d30624dfb" w:history="1">
                <w:r>
                  <w:rPr>
                    <w:rStyle w:val="Hyperlink"/>
                  </w:rPr>
                  <w:t>https://www.20087.com/5/31/WeiShiJiJiuShiChangQianJing.html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士忌酒市场在全球范围内显示出强劲的增长势头，尤其是在新兴市场，年轻消费者对优质烈酒的兴趣日益浓厚。单一麦芽威士忌因其复杂口感和陈酿工艺受到追捧，而调和威士忌则因其平易近人的价格和广泛适用性而保持稳定销量。同时，威士忌文化的传播和品鉴活动的增多，培养了一大批威士忌爱好者，推动了市场的细分和专业化。</w:t>
      </w:r>
      <w:r>
        <w:rPr>
          <w:rFonts w:hint="eastAsia"/>
        </w:rPr>
        <w:br/>
      </w:r>
      <w:r>
        <w:rPr>
          <w:rFonts w:hint="eastAsia"/>
        </w:rPr>
        <w:t>　　未来，威士忌行业将呈现出多元化和高端化的发展趋势。小批量、限量版威士忌将满足收藏家和高端消费者的需求，而创新的蒸馏技术和桶陈方法将为市场带来新的风味体验。可持续酿造实践，如使用可再生资源和减少废水排放，将成为行业关注的焦点，塑造品牌形象的同时，也符合消费者对环保的期待。此外，数字营销和线上销售平台的扩展将为威士忌品牌开辟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2482d30624dfb" w:history="1">
        <w:r>
          <w:rPr>
            <w:rStyle w:val="Hyperlink"/>
          </w:rPr>
          <w:t>2026-2032年中国威士忌酒市场调研及发展前景报告</w:t>
        </w:r>
      </w:hyperlink>
      <w:r>
        <w:rPr>
          <w:rFonts w:hint="eastAsia"/>
        </w:rPr>
        <w:t>》基于对威士忌酒行业的长期监测研究，结合威士忌酒行业供需关系变化规律、产品消费结构、应用领域拓展、市场发展环境及政策支持等多维度分析，采用定量与定性相结合的科学方法，对行业内重点企业进行了系统研究。报告全面呈现了威士忌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威士忌酒产业市场概述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威士忌酒行业关键成功要素</w:t>
      </w:r>
      <w:r>
        <w:rPr>
          <w:rFonts w:hint="eastAsia"/>
        </w:rPr>
        <w:br/>
      </w:r>
      <w:r>
        <w:rPr>
          <w:rFonts w:hint="eastAsia"/>
        </w:rPr>
        <w:t>　　第四节 威士忌酒行业价值链分析</w:t>
      </w:r>
      <w:r>
        <w:rPr>
          <w:rFonts w:hint="eastAsia"/>
        </w:rPr>
        <w:br/>
      </w:r>
      <w:r>
        <w:rPr>
          <w:rFonts w:hint="eastAsia"/>
        </w:rPr>
        <w:t>　　第五节 威士忌酒产业链分析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2025-2026年全球威士忌酒市场现状及发展趋势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全球威士忌酒市场现状及发展趋势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一、全球威士忌酒产业发展阶段</w:t>
      </w:r>
      <w:r>
        <w:rPr>
          <w:rFonts w:hint="eastAsia"/>
        </w:rPr>
        <w:br/>
      </w:r>
      <w:r>
        <w:rPr>
          <w:rFonts w:hint="eastAsia"/>
        </w:rPr>
        <w:t>　　　　二、全球威士忌酒产业竞争现状</w:t>
      </w:r>
      <w:r>
        <w:rPr>
          <w:rFonts w:hint="eastAsia"/>
        </w:rPr>
        <w:br/>
      </w:r>
      <w:r>
        <w:rPr>
          <w:rFonts w:hint="eastAsia"/>
        </w:rPr>
        <w:t>　　　　三、全球威士忌酒产业投资状况</w:t>
      </w:r>
      <w:r>
        <w:rPr>
          <w:rFonts w:hint="eastAsia"/>
        </w:rPr>
        <w:br/>
      </w:r>
      <w:r>
        <w:rPr>
          <w:rFonts w:hint="eastAsia"/>
        </w:rPr>
        <w:t>　　　　四、全球威士忌酒产业市场发展趋势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全球主要国家地区威士忌酒市场现状及发展趋势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全球威士忌酒市场经营模式现状及发展趋势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2025-2026年中国威士忌酒产业链发展状况分析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中国威士忌酒产业发展分析</w:t>
      </w:r>
      <w:r>
        <w:rPr>
          <w:rFonts w:hint="eastAsia"/>
        </w:rPr>
        <w:br/>
      </w:r>
      <w:r>
        <w:rPr>
          <w:rFonts w:hint="eastAsia"/>
        </w:rPr>
        <w:t>　　第一节 中国威士忌酒产业发展现状</w:t>
      </w:r>
      <w:r>
        <w:rPr>
          <w:rFonts w:hint="eastAsia"/>
        </w:rPr>
        <w:br/>
      </w:r>
      <w:r>
        <w:rPr>
          <w:rFonts w:hint="eastAsia"/>
        </w:rPr>
        <w:t>　　第二节 中国威士忌酒产业国际地位现状</w:t>
      </w:r>
      <w:r>
        <w:rPr>
          <w:rFonts w:hint="eastAsia"/>
        </w:rPr>
        <w:br/>
      </w:r>
      <w:r>
        <w:rPr>
          <w:rFonts w:hint="eastAsia"/>
        </w:rPr>
        <w:t>　　第三节 中国威士忌酒产业经济运行现状</w:t>
      </w:r>
      <w:r>
        <w:rPr>
          <w:rFonts w:hint="eastAsia"/>
        </w:rPr>
        <w:br/>
      </w:r>
      <w:r>
        <w:rPr>
          <w:rFonts w:hint="eastAsia"/>
        </w:rPr>
        <w:t>　　第四节 中国威士忌酒产业运营模式现状</w:t>
      </w:r>
      <w:r>
        <w:rPr>
          <w:rFonts w:hint="eastAsia"/>
        </w:rPr>
        <w:br/>
      </w:r>
      <w:r>
        <w:rPr>
          <w:rFonts w:hint="eastAsia"/>
        </w:rPr>
        <w:t>　　第五节 中国威士忌酒产业存在的问题及发展障碍分析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中国威士忌酒产业发展趋势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中国威士忌酒市场现状及发展趋势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中国威士忌酒市场供给状况</w:t>
      </w:r>
      <w:r>
        <w:rPr>
          <w:rFonts w:hint="eastAsia"/>
        </w:rPr>
        <w:br/>
      </w:r>
      <w:r>
        <w:rPr>
          <w:rFonts w:hint="eastAsia"/>
        </w:rPr>
        <w:t>　　第二节 中国威士忌酒市场需求状况</w:t>
      </w:r>
      <w:r>
        <w:rPr>
          <w:rFonts w:hint="eastAsia"/>
        </w:rPr>
        <w:br/>
      </w:r>
      <w:r>
        <w:rPr>
          <w:rFonts w:hint="eastAsia"/>
        </w:rPr>
        <w:t>　　第三节 中国威士忌酒市场结构状况</w:t>
      </w:r>
      <w:r>
        <w:rPr>
          <w:rFonts w:hint="eastAsia"/>
        </w:rPr>
        <w:br/>
      </w:r>
      <w:r>
        <w:rPr>
          <w:rFonts w:hint="eastAsia"/>
        </w:rPr>
        <w:t>　　第四节 中国威士忌酒市场存在的问题及障碍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中国威士忌酒市场发展潜力及发展趋势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中国威士忌酒市场消费者行为状况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中国威士忌酒产业基本竞争战略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四、威士忌酒产业该战略的SWOT分析</w:t>
      </w:r>
      <w:r>
        <w:rPr>
          <w:rFonts w:hint="eastAsia"/>
        </w:rPr>
        <w:br/>
      </w:r>
      <w:r>
        <w:rPr>
          <w:rFonts w:hint="eastAsia"/>
        </w:rPr>
        <w:t>　　　　五、威士忌酒产业该战略的典型企业分析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中国威士忌酒产业市场竞争策略分析</w:t>
      </w:r>
      <w:r>
        <w:rPr>
          <w:rFonts w:hint="eastAsia"/>
        </w:rPr>
        <w:br/>
      </w:r>
      <w:r>
        <w:rPr>
          <w:rFonts w:hint="eastAsia"/>
        </w:rPr>
        <w:t>　　第一节 威士忌酒产业市场五种竞争动力模式结构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威士忌酒产业市场核心竞争力的塑造要素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威士忌酒产业市场不同市场地位的竞争策略分析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威士忌酒产业市场竞争案例分析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中国威士忌酒产业市场营销策略竞争分析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中国威士忌酒产业重点企业市场竞争策略研究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中国威士忌酒产业市场发展预测</w:t>
      </w:r>
      <w:r>
        <w:rPr>
          <w:rFonts w:hint="eastAsia"/>
        </w:rPr>
        <w:br/>
      </w:r>
      <w:r>
        <w:rPr>
          <w:rFonts w:hint="eastAsia"/>
        </w:rPr>
        <w:t>　　第一节 中国威士忌酒产业发展环境预测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中国威士忌酒产业发展预测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中国威士忌酒市场发展预测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一、2026-2032年中国威士忌酒市场需求预测分析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二、2026-2032年中国威士忌酒市场结构预测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三、2026-2032年中国威士忌酒市场集中度预测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四、2026-2032年中国威士忌酒市场供给预测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五、2026-2032年中国威士忌酒市场价格预测</w:t>
      </w:r>
      <w:r>
        <w:rPr>
          <w:rFonts w:hint="eastAsia"/>
        </w:rPr>
        <w:br/>
      </w:r>
      <w:r>
        <w:rPr>
          <w:rFonts w:hint="eastAsia"/>
        </w:rPr>
        <w:t>　　第四节 中国威士忌酒产业竞争发展趋势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中国威士忌酒产业市场投资机会与风险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中国威士忌酒产业市场投资优势分析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中国威士忌酒产业市场投资劣势分析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中国威士忌酒产业市场投资机会分析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中国威士忌酒产业市场投资风险分析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中国威士忌酒产业市场竞争策略建议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中国威士忌酒产业竞争战略建议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中国威士忌酒产业竞争策略建议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中国威士忌酒市场竞争策略建议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威士忌酒行业历程</w:t>
      </w:r>
      <w:r>
        <w:rPr>
          <w:rFonts w:hint="eastAsia"/>
        </w:rPr>
        <w:br/>
      </w:r>
      <w:r>
        <w:rPr>
          <w:rFonts w:hint="eastAsia"/>
        </w:rPr>
        <w:t>　　图表 威士忌酒行业生命周期</w:t>
      </w:r>
      <w:r>
        <w:rPr>
          <w:rFonts w:hint="eastAsia"/>
        </w:rPr>
        <w:br/>
      </w:r>
      <w:r>
        <w:rPr>
          <w:rFonts w:hint="eastAsia"/>
        </w:rPr>
        <w:t>　　图表 威士忌酒行业产业链分析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2020-2025年威士忌酒行业市场容量统计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2020-2025年中国威士忌酒行业市场规模及增长情况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2020-2025年中国威士忌酒行业销售收入分析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2020-2025年中国威士忌酒行业盈利情况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2020-2025年中国威士忌酒行业利润总额分析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2020-2025年中国威士忌酒行业企业数量情况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2020-2025年中国威士忌酒行业企业平均规模情况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2020-2025年中国威士忌酒行业竞争力分析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2020-2025年中国威士忌酒行业盈利能力分析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2020-2025年中国威士忌酒行业运营能力分析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2020-2025年中国威士忌酒行业偿债能力分析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2020-2025年中国威士忌酒行业发展能力分析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2020-2025年中国威士忌酒行业经营效益分析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**地区威士忌酒市场规模及增长情况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**地区威士忌酒行业市场需求情况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**地区威士忌酒市场规模及增长情况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**地区威士忌酒行业市场需求情况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**地区威士忌酒市场规模及增长情况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**地区威士忌酒行业市场需求情况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威士忌酒重点企业（一）基本信息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威士忌酒重点企业（一）经营情况分析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威士忌酒重点企业（一）盈利能力情况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威士忌酒重点企业（一）偿债能力情况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威士忌酒重点企业（一）运营能力情况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威士忌酒重点企业（一）成长能力情况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威士忌酒重点企业（二）基本信息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威士忌酒重点企业（二）经营情况分析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威士忌酒重点企业（二）盈利能力情况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威士忌酒重点企业（二）偿债能力情况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威士忌酒重点企业（二）运营能力情况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威士忌酒重点企业（二）成长能力情况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2026-2032年中国威士忌酒行业市场容量预测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2026-2032年中国威士忌酒行业市场规模预测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2026-2032年中国威士忌酒市场前景分析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2026-2032年中国威士忌酒行业发展趋势预测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2482d30624dfb" w:history="1">
        <w:r>
          <w:rPr>
            <w:rStyle w:val="Hyperlink"/>
          </w:rPr>
          <w:t>2026-2032年中国威士忌酒市场调研及发展前景报告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2482d30624dfb" w:history="1">
        <w:r>
          <w:rPr>
            <w:rStyle w:val="Hyperlink"/>
          </w:rPr>
          <w:t>https://www.20087.com/5/31/WeiShiJiJiuShiChangQianJing.html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进口干红葡萄酒有保质期吗、威士忌酒怎么喝才好喝、女生可以用来做代号的酒名、威士忌酒有保质期吗、十大公认最好威士忌、威士忌酒可以干喝不过加入什么或姜汁后其味道更好、黑衣组织酒名取名规则、威士忌酒的主要原料是什么、威士忌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ee226080f413e" w:history="1">
      <w:r>
        <w:rPr>
          <w:rStyle w:val="Hyperlink"/>
        </w:rPr>
        <w:t>2026-2032年中国威士忌酒市场调研及发展前景报告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WeiShiJiJiuShiChangQianJing.html" TargetMode="External" Id="R34d2482d3062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WeiShiJiJiuShiChangQianJing.html" TargetMode="External" Id="R654ee226080f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2025-11-12T08:24:00Z</dcterms:created>
  <dcterms:modified xsi:type="dcterms:W3CDTF">2025-11-12T09:24:00Z</dcterms:modified>
  <dc:subject>2026-2032年中国威士忌酒市场调研及发展前景报告</dc:subject>
  <dc:title>2026-2032年中国威士忌酒市场调研及发展前景报告</dc:title>
  <cp:keywords>2026-2032年中国威士忌酒市场调研及发展前景报告</cp:keywords>
  <dc:description>2026-2032年中国威士忌酒市场调研及发展前景报告</dc:description>
</cp:coreProperties>
</file>