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b7e301dd42bc" w:history="1">
              <w:r>
                <w:rPr>
                  <w:rStyle w:val="Hyperlink"/>
                </w:rPr>
                <w:t>2025-2031年中国水产品深加工行业调研与市场前景报告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b7e301dd42bc" w:history="1">
              <w:r>
                <w:rPr>
                  <w:rStyle w:val="Hyperlink"/>
                </w:rPr>
                <w:t>2025-2031年中国水产品深加工行业调研与市场前景报告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fb7e301dd42bc" w:history="1">
                <w:r>
                  <w:rPr>
                    <w:rStyle w:val="Hyperlink"/>
                  </w:rPr>
                  <w:t>https://www.20087.com/1/90/ShuiChanPinShenJiaGongShiChangQianJingYuCe.html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深加工是通过对鱼、虾、贝类、藻类等原始水产原料进行分割、冷冻、腌制、熏制、干燥、熟制、调味等二次加工，形成预制菜肴、即食食品、功能性保健品、水产蛋白粉等多样化终端产品的过程。随着消费升级、冷链物流完善与生活节奏加快，水产品深加工已成为带动渔业价值链延伸的重要环节。国内企业在加工工艺、保鲜技术、包装形式等方面不断创新，推出调理鱼片、海鲜丸、即食海带丝、风味即食虾仁等畅销产品，并逐步向功能性营养强化、低盐低脂健康化方向转型。</w:t>
      </w:r>
      <w:r>
        <w:rPr>
          <w:rFonts w:hint="eastAsia"/>
        </w:rPr>
        <w:br/>
      </w:r>
      <w:r>
        <w:rPr>
          <w:rFonts w:hint="eastAsia"/>
        </w:rPr>
        <w:t>　　未来，水产品深加工将围绕高值化利用、功能营养强化与智能制造三个维度持续演进。一方面，随着海洋生物活性成分研究的深入，富含Omega-3、胶原蛋白、甲壳素等功能性成分的产品将成为研发热点，推动水产品向保健食品、医用营养补充剂等领域延伸；另一方面，借助生物酶解、真空微波干燥、超高压杀菌等新兴加工技术，产品风味、口感与营养保留率将大幅提升，延长保质期并增强市场竞争力。此外，随着工业互联网与自动化产线的普及，水产品深加工也将加快向标准化、连续化、无人化生产方式转型，提高食品安全保障与产业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fb7e301dd42bc" w:history="1">
        <w:r>
          <w:rPr>
            <w:rStyle w:val="Hyperlink"/>
          </w:rPr>
          <w:t>2025-2031年中国水产品深加工行业调研与市场前景报告</w:t>
        </w:r>
      </w:hyperlink>
      <w:r>
        <w:rPr>
          <w:rFonts w:hint="eastAsia"/>
        </w:rPr>
        <w:t>》以专业、科学的视角，系统分析了水产品深加工行业的市场规模、供需状况和竞争格局，梳理了水产品深加工技术发展水平和未来方向。报告对水产品深加工行业发展趋势做出客观预测，评估了市场增长空间和潜在风险，并分析了重点水产品深加工企业的经营情况和市场表现。结合政策环境和消费需求变化，为投资者和企业提供水产品深加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水产品深加工产业概述</w:t>
      </w:r>
      <w:r>
        <w:rPr>
          <w:rFonts w:hint="eastAsia"/>
        </w:rPr>
        <w:br/>
      </w:r>
      <w:r>
        <w:rPr>
          <w:rFonts w:hint="eastAsia"/>
        </w:rPr>
        <w:t>　　第一节 水产品深加工定义与分类</w:t>
      </w:r>
      <w:r>
        <w:rPr>
          <w:rFonts w:hint="eastAsia"/>
        </w:rPr>
        <w:br/>
      </w:r>
      <w:r>
        <w:rPr>
          <w:rFonts w:hint="eastAsia"/>
        </w:rPr>
        <w:t>　　第二节 水产品深加工产业链结构及关键环节剖析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水产品深加工商业模式与盈利模式解析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水产品深加工经济指标与行业评估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全球水产品深加工市场发展综述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2019-2024年全球水产品深加工市场规模及增长趋势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主要国家与地区水产品深加工市场对比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2025-2031年全球水产品深加工行业发展趋势与前景预测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国际水产品深加工市场发展趋势及对我国启示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二、对我国水产品深加工市场的借鉴意义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水产品深加工市场的总体规模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一、2019-2024年水产品深加工市场规模变化及趋势分析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二、2025年水产品深加工行业市场规模特点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水产品深加工市场规模的构成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一、水产品深加工客户群体特征与偏好分析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二、不同类型水产品深加工市场规模分布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三、各地区水产品深加工市场规模差异与特点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水产品深加工市场规模的预测与展望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一、未来几年水产品深加工市场规模增长预测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2024-2025年水产品深加工行业技术发展现状及趋势分析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水产品深加工行业技术发展方向、趋势预测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2019-2024年中国水产品深加工行业总体发展与财务状况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2019-2024年水产品深加工行业规模情况</w:t>
      </w:r>
      <w:r>
        <w:rPr>
          <w:rFonts w:hint="eastAsia"/>
        </w:rPr>
        <w:br/>
      </w:r>
      <w:r>
        <w:rPr>
          <w:rFonts w:hint="eastAsia"/>
        </w:rPr>
        <w:t>　　　　一、水产品深加工行业企业数量规模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二、水产品深加工行业从业人员规模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三、水产品深加工行业市场敏感性分析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2019-2024年水产品深加工行业财务能力分析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一、水产品深加工行业盈利能力</w:t>
      </w:r>
      <w:r>
        <w:rPr>
          <w:rFonts w:hint="eastAsia"/>
        </w:rPr>
        <w:br/>
      </w:r>
      <w:r>
        <w:rPr>
          <w:rFonts w:hint="eastAsia"/>
        </w:rPr>
        <w:t>　　　　二、水产品深加工行业偿债能力</w:t>
      </w:r>
      <w:r>
        <w:rPr>
          <w:rFonts w:hint="eastAsia"/>
        </w:rPr>
        <w:br/>
      </w:r>
      <w:r>
        <w:rPr>
          <w:rFonts w:hint="eastAsia"/>
        </w:rPr>
        <w:t>　　　　三、水产品深加工行业营运能力</w:t>
      </w:r>
      <w:r>
        <w:rPr>
          <w:rFonts w:hint="eastAsia"/>
        </w:rPr>
        <w:br/>
      </w:r>
      <w:r>
        <w:rPr>
          <w:rFonts w:hint="eastAsia"/>
        </w:rPr>
        <w:t>　　　　四、水产品深加工行业发展能力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水产品深加工细分市场（一）市场调研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水产品深加工细分市场（二）市场调研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一、重点地区（一）水产品深加工市场规模与特点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二、重点地区（二）水产品深加工市场规模及特点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三、重点地区（三）水产品深加工市场规模及特点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四、重点地区（四）水产品深加工市场规模及特点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不同区域水产品深加工市场的对比与启示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二、水产品深加工市场拓展策略与建议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水产品深加工行业渠道分析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二、各类渠道对水产品深加工行业的影响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三、主要水产品深加工企业渠道策略研究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水产品深加工行业客户分析与定位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水产品深加工行业总体市场竞争状况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一、水产品深加工行业竞争结构分析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二、水产品深加工企业竞争格局与集中度评估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三、水产品深加工行业SWOT分析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水产品深加工品牌战略思考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中国水产品深加工行业发展环境分析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二、水产品深加工行业主管部门、监管体制及相关政策法规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3、水产品深加工行业的主要法律、法规和政策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4、2025年水产品深加工行业法律法规和政策对行业的影响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二、水产品深加工消费者需求分析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一、水产品深加工技术的应用与创新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二、水产品深加工行业发展的技术趋势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2025-2031年水产品深加工行业展趋势预测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2025-2031年水产品深加工市场发展前景分析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一、水产品深加工市场发展潜力</w:t>
      </w:r>
      <w:r>
        <w:rPr>
          <w:rFonts w:hint="eastAsia"/>
        </w:rPr>
        <w:br/>
      </w:r>
      <w:r>
        <w:rPr>
          <w:rFonts w:hint="eastAsia"/>
        </w:rPr>
        <w:t>　　　　二、水产品深加工市场前景分析</w:t>
      </w:r>
      <w:r>
        <w:rPr>
          <w:rFonts w:hint="eastAsia"/>
        </w:rPr>
        <w:br/>
      </w:r>
      <w:r>
        <w:rPr>
          <w:rFonts w:hint="eastAsia"/>
        </w:rPr>
        <w:t>　　　　三、水产品深加工细分行业发展前景分析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2025-2031年水产品深加工发展趋势预测</w:t>
      </w:r>
      <w:r>
        <w:rPr>
          <w:rFonts w:hint="eastAsia"/>
        </w:rPr>
        <w:br/>
      </w:r>
      <w:r>
        <w:rPr>
          <w:rFonts w:hint="eastAsia"/>
        </w:rPr>
        <w:t>　　　　一、水产品深加工发展趋势预测</w:t>
      </w:r>
      <w:r>
        <w:rPr>
          <w:rFonts w:hint="eastAsia"/>
        </w:rPr>
        <w:br/>
      </w:r>
      <w:r>
        <w:rPr>
          <w:rFonts w:hint="eastAsia"/>
        </w:rPr>
        <w:t>　　　　二、水产品深加工市场规模预测</w:t>
      </w:r>
      <w:r>
        <w:rPr>
          <w:rFonts w:hint="eastAsia"/>
        </w:rPr>
        <w:br/>
      </w:r>
      <w:r>
        <w:rPr>
          <w:rFonts w:hint="eastAsia"/>
        </w:rPr>
        <w:t>　　　　三、水产品深加工细分市场发展趋势预测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未来水产品深加工行业挑战与机遇探讨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一、水产品深加工行业挑战</w:t>
      </w:r>
      <w:r>
        <w:rPr>
          <w:rFonts w:hint="eastAsia"/>
        </w:rPr>
        <w:br/>
      </w:r>
      <w:r>
        <w:rPr>
          <w:rFonts w:hint="eastAsia"/>
        </w:rPr>
        <w:t>　　　　二、水产品深加工行业机遇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对水产品深加工行业发展的建议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中.智.林.对水产品深加工企业和投资者的建议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水产品深加工介绍</w:t>
      </w:r>
      <w:r>
        <w:rPr>
          <w:rFonts w:hint="eastAsia"/>
        </w:rPr>
        <w:br/>
      </w:r>
      <w:r>
        <w:rPr>
          <w:rFonts w:hint="eastAsia"/>
        </w:rPr>
        <w:t>　　图表 水产品深加工图片</w:t>
      </w:r>
      <w:r>
        <w:rPr>
          <w:rFonts w:hint="eastAsia"/>
        </w:rPr>
        <w:br/>
      </w:r>
      <w:r>
        <w:rPr>
          <w:rFonts w:hint="eastAsia"/>
        </w:rPr>
        <w:t>　　图表 水产品深加工产业链分析</w:t>
      </w:r>
      <w:r>
        <w:rPr>
          <w:rFonts w:hint="eastAsia"/>
        </w:rPr>
        <w:br/>
      </w:r>
      <w:r>
        <w:rPr>
          <w:rFonts w:hint="eastAsia"/>
        </w:rPr>
        <w:t>　　图表 水产品深加工主要特点</w:t>
      </w:r>
      <w:r>
        <w:rPr>
          <w:rFonts w:hint="eastAsia"/>
        </w:rPr>
        <w:br/>
      </w:r>
      <w:r>
        <w:rPr>
          <w:rFonts w:hint="eastAsia"/>
        </w:rPr>
        <w:t>　　图表 水产品深加工政策分析</w:t>
      </w:r>
      <w:r>
        <w:rPr>
          <w:rFonts w:hint="eastAsia"/>
        </w:rPr>
        <w:br/>
      </w:r>
      <w:r>
        <w:rPr>
          <w:rFonts w:hint="eastAsia"/>
        </w:rPr>
        <w:t>　　图表 水产品深加工标准 技术</w:t>
      </w:r>
      <w:r>
        <w:rPr>
          <w:rFonts w:hint="eastAsia"/>
        </w:rPr>
        <w:br/>
      </w:r>
      <w:r>
        <w:rPr>
          <w:rFonts w:hint="eastAsia"/>
        </w:rPr>
        <w:t>　　图表 水产品深加工最新消息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2019-2024年水产品深加工行业市场容量统计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水产品深加工价格走势</w:t>
      </w:r>
      <w:r>
        <w:rPr>
          <w:rFonts w:hint="eastAsia"/>
        </w:rPr>
        <w:br/>
      </w:r>
      <w:r>
        <w:rPr>
          <w:rFonts w:hint="eastAsia"/>
        </w:rPr>
        <w:t>　　图表 2024年水产品深加工成本和利润分析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2024年中国水产品深加工行业竞争力分析</w:t>
      </w:r>
      <w:r>
        <w:rPr>
          <w:rFonts w:hint="eastAsia"/>
        </w:rPr>
        <w:br/>
      </w:r>
      <w:r>
        <w:rPr>
          <w:rFonts w:hint="eastAsia"/>
        </w:rPr>
        <w:t>　　图表 水产品深加工优势</w:t>
      </w:r>
      <w:r>
        <w:rPr>
          <w:rFonts w:hint="eastAsia"/>
        </w:rPr>
        <w:br/>
      </w:r>
      <w:r>
        <w:rPr>
          <w:rFonts w:hint="eastAsia"/>
        </w:rPr>
        <w:t>　　图表 水产品深加工劣势</w:t>
      </w:r>
      <w:r>
        <w:rPr>
          <w:rFonts w:hint="eastAsia"/>
        </w:rPr>
        <w:br/>
      </w:r>
      <w:r>
        <w:rPr>
          <w:rFonts w:hint="eastAsia"/>
        </w:rPr>
        <w:t>　　图表 水产品深加工机会</w:t>
      </w:r>
      <w:r>
        <w:rPr>
          <w:rFonts w:hint="eastAsia"/>
        </w:rPr>
        <w:br/>
      </w:r>
      <w:r>
        <w:rPr>
          <w:rFonts w:hint="eastAsia"/>
        </w:rPr>
        <w:t>　　图表 水产品深加工威胁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水产品深加工品牌分析</w:t>
      </w:r>
      <w:r>
        <w:rPr>
          <w:rFonts w:hint="eastAsia"/>
        </w:rPr>
        <w:br/>
      </w:r>
      <w:r>
        <w:rPr>
          <w:rFonts w:hint="eastAsia"/>
        </w:rPr>
        <w:t>　　图表 水产品深加工企业（一）概述</w:t>
      </w:r>
      <w:r>
        <w:rPr>
          <w:rFonts w:hint="eastAsia"/>
        </w:rPr>
        <w:br/>
      </w:r>
      <w:r>
        <w:rPr>
          <w:rFonts w:hint="eastAsia"/>
        </w:rPr>
        <w:t>　　图表 企业水产品深加工业务分析</w:t>
      </w:r>
      <w:r>
        <w:rPr>
          <w:rFonts w:hint="eastAsia"/>
        </w:rPr>
        <w:br/>
      </w:r>
      <w:r>
        <w:rPr>
          <w:rFonts w:hint="eastAsia"/>
        </w:rPr>
        <w:t>　　图表 水产品深加工企业（一）经营情况分析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企业水产品深加工业务</w:t>
      </w:r>
      <w:r>
        <w:rPr>
          <w:rFonts w:hint="eastAsia"/>
        </w:rPr>
        <w:br/>
      </w:r>
      <w:r>
        <w:rPr>
          <w:rFonts w:hint="eastAsia"/>
        </w:rPr>
        <w:t>　　图表 水产品深加工企业（二）经营情况分析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企业水产品深加工业务情况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水产品深加工发展有利因素分析</w:t>
      </w:r>
      <w:r>
        <w:rPr>
          <w:rFonts w:hint="eastAsia"/>
        </w:rPr>
        <w:br/>
      </w:r>
      <w:r>
        <w:rPr>
          <w:rFonts w:hint="eastAsia"/>
        </w:rPr>
        <w:t>　　图表 水产品深加工发展不利因素分析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进入水产品深加工行业壁垒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2025-2031年中国水产品深加工行业市场容量预测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2025-2031年中国水产品深加工行业风险研究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2025-2031年中国水产品深加工行业发展趋势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b7e301dd42bc" w:history="1">
        <w:r>
          <w:rPr>
            <w:rStyle w:val="Hyperlink"/>
          </w:rPr>
          <w:t>2025-2031年中国水产品深加工行业调研与市场前景报告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fb7e301dd42bc" w:history="1">
        <w:r>
          <w:rPr>
            <w:rStyle w:val="Hyperlink"/>
          </w:rPr>
          <w:t>https://www.20087.com/1/90/ShuiChanPinShenJiaGongShiChangQianJingYuCe.html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品深加工包括什么、水产品深加工车间图片、十大暴利水产养殖、水产品深加工技术、淡水鱼深加工技术、水产品深加工项目、海产品深加工生产线、水产品深加工及冷链项目、我国水产品工业加工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4c2c0e731443a" w:history="1">
      <w:r>
        <w:rPr>
          <w:rStyle w:val="Hyperlink"/>
        </w:rPr>
        <w:t>2025-2031年中国水产品深加工行业调研与市场前景报告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uiChanPinShenJiaGongShiChangQianJingYuCe.html" TargetMode="External" Id="R681fb7e301dd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uiChanPinShenJiaGongShiChangQianJingYuCe.html" TargetMode="External" Id="Rd454c2c0e73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2025-05-07T01:54:55Z</dcterms:created>
  <dcterms:modified xsi:type="dcterms:W3CDTF">2025-05-07T02:54:55Z</dcterms:modified>
  <dc:subject>2025-2031年中国水产品深加工行业调研与市场前景报告</dc:subject>
  <dc:title>2025-2031年中国水产品深加工行业调研与市场前景报告</dc:title>
  <cp:keywords>2025-2031年中国水产品深加工行业调研与市场前景报告</cp:keywords>
  <dc:description>2025-2031年中国水产品深加工行业调研与市场前景报告</dc:description>
</cp:coreProperties>
</file>