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6d7176644441" w:history="1">
              <w:r>
                <w:rPr>
                  <w:rStyle w:val="Hyperlink"/>
                </w:rPr>
                <w:t>2025-2031年中国米行业发展调研与市场前景分析报告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6d7176644441" w:history="1">
              <w:r>
                <w:rPr>
                  <w:rStyle w:val="Hyperlink"/>
                </w:rPr>
                <w:t>2025-2031年中国米行业发展调研与市场前景分析报告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36d7176644441" w:history="1">
                <w:r>
                  <w:rPr>
                    <w:rStyle w:val="Hyperlink"/>
                  </w:rPr>
                  <w:t>https://www.20087.com/1/30/MiHangYeQianJingFenXi.html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是全球范围内最重要的粮食作物之一，尤其在亚洲国家，是数亿人口的主要能量来源。目前，稻米种植技术日趋成熟，机械化程度不断提高，品种改良和精准农业技术的应用提升了单位产量和品质。然而，受气候变化、水资源短缺、耕地减少等因素影响，稻米生产面临一定挑战。在消费端，随着生活水平提高和饮食结构变化，消费者对大米的品质、口感、营养特性提出更高要求，有机米、富硒米、香米等功能性或特色品种逐渐受到欢迎。此外，全球贸易格局变动、出口国政策调整以及物流成本波动也对米价和供应稳定产生影响。</w:t>
      </w:r>
      <w:r>
        <w:rPr>
          <w:rFonts w:hint="eastAsia"/>
        </w:rPr>
        <w:br/>
      </w:r>
      <w:r>
        <w:rPr>
          <w:rFonts w:hint="eastAsia"/>
        </w:rPr>
        <w:t>　　未来，稻米产业的发展将更加注重科技创新与可持续发展。生物育种技术、基因编辑、智慧农业系统等将助力培育抗病虫害、耐旱耐盐的新品种，提高种植效率和适应性。同时，绿色种植方式、生态循环农业将成为主流发展方向。在加工环节，精深加工技术将提升米制品附加值，如米粉、米浆、米蛋白等衍生产品的开发将进一步拓宽应用场景。消费层面，健康膳食理念的普及将推动优质米、胚芽米等高营养价值产品的市场渗透率上升。此外，全球粮食安全保障机制的完善也有助于稳定稻米市场秩序，促进国际协作与贸易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6d7176644441" w:history="1">
        <w:r>
          <w:rPr>
            <w:rStyle w:val="Hyperlink"/>
          </w:rPr>
          <w:t>2025-2031年中国米行业发展调研与市场前景分析报告</w:t>
        </w:r>
      </w:hyperlink>
      <w:r>
        <w:rPr>
          <w:rFonts w:hint="eastAsia"/>
        </w:rPr>
        <w:t>》依托权威机构及相关协会的数据资料，全面解析了米行业现状、市场需求及市场规模，系统梳理了米产业链结构、价格趋势及各细分市场动态。报告对米市场前景与发展趋势进行了科学预测，重点分析了品牌竞争格局、市场集中度及主要企业的经营表现。同时，通过SWOT分析揭示了米行业面临的机遇与风险，为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米行业概述</w:t>
      </w:r>
      <w:r>
        <w:rPr>
          <w:rFonts w:hint="eastAsia"/>
        </w:rPr>
        <w:br/>
      </w:r>
      <w:r>
        <w:rPr>
          <w:rFonts w:hint="eastAsia"/>
        </w:rPr>
        <w:t>　　第一节 米定义与分类</w:t>
      </w:r>
      <w:r>
        <w:rPr>
          <w:rFonts w:hint="eastAsia"/>
        </w:rPr>
        <w:br/>
      </w:r>
      <w:r>
        <w:rPr>
          <w:rFonts w:hint="eastAsia"/>
        </w:rPr>
        <w:t>　　第二节 米应用领域</w:t>
      </w:r>
      <w:r>
        <w:rPr>
          <w:rFonts w:hint="eastAsia"/>
        </w:rPr>
        <w:br/>
      </w:r>
      <w:r>
        <w:rPr>
          <w:rFonts w:hint="eastAsia"/>
        </w:rPr>
        <w:t>　　第三节 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一、国内米产能及利用情况</w:t>
      </w:r>
      <w:r>
        <w:rPr>
          <w:rFonts w:hint="eastAsia"/>
        </w:rPr>
        <w:br/>
      </w:r>
      <w:r>
        <w:rPr>
          <w:rFonts w:hint="eastAsia"/>
        </w:rPr>
        <w:t>　　　　二、米产能扩张与投资动态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三、2025-2031年米产量预测</w:t>
      </w:r>
      <w:r>
        <w:rPr>
          <w:rFonts w:hint="eastAsia"/>
        </w:rPr>
        <w:br/>
      </w:r>
      <w:r>
        <w:rPr>
          <w:rFonts w:hint="eastAsia"/>
        </w:rPr>
        <w:t>　　第三节 2025-2031年米市场需求与销售分析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一、2024-2025年米行业需求现状</w:t>
      </w:r>
      <w:r>
        <w:rPr>
          <w:rFonts w:hint="eastAsia"/>
        </w:rPr>
        <w:br/>
      </w:r>
      <w:r>
        <w:rPr>
          <w:rFonts w:hint="eastAsia"/>
        </w:rPr>
        <w:t>　　　　二、米客户群体与需求特点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国内外米行业技术差异与原因</w:t>
      </w:r>
      <w:r>
        <w:rPr>
          <w:rFonts w:hint="eastAsia"/>
        </w:rPr>
        <w:br/>
      </w:r>
      <w:r>
        <w:rPr>
          <w:rFonts w:hint="eastAsia"/>
        </w:rPr>
        <w:t>　　第三节 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2019-2024年中国米行业进出口情况分析</w:t>
      </w:r>
      <w:r>
        <w:rPr>
          <w:rFonts w:hint="eastAsia"/>
        </w:rPr>
        <w:br/>
      </w:r>
      <w:r>
        <w:rPr>
          <w:rFonts w:hint="eastAsia"/>
        </w:rPr>
        <w:t>　　第一节 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2019-2024年中国米行业规模情况</w:t>
      </w:r>
      <w:r>
        <w:rPr>
          <w:rFonts w:hint="eastAsia"/>
        </w:rPr>
        <w:br/>
      </w:r>
      <w:r>
        <w:rPr>
          <w:rFonts w:hint="eastAsia"/>
        </w:rPr>
        <w:t>　　　　一、米行业企业数量规模</w:t>
      </w:r>
      <w:r>
        <w:rPr>
          <w:rFonts w:hint="eastAsia"/>
        </w:rPr>
        <w:br/>
      </w:r>
      <w:r>
        <w:rPr>
          <w:rFonts w:hint="eastAsia"/>
        </w:rPr>
        <w:t>　　　　二、米行业从业人员规模</w:t>
      </w:r>
      <w:r>
        <w:rPr>
          <w:rFonts w:hint="eastAsia"/>
        </w:rPr>
        <w:br/>
      </w:r>
      <w:r>
        <w:rPr>
          <w:rFonts w:hint="eastAsia"/>
        </w:rPr>
        <w:t>　　　　三、米行业市场敏感性分析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2019-2024年中国米行业财务能力分析</w:t>
      </w:r>
      <w:r>
        <w:rPr>
          <w:rFonts w:hint="eastAsia"/>
        </w:rPr>
        <w:br/>
      </w:r>
      <w:r>
        <w:rPr>
          <w:rFonts w:hint="eastAsia"/>
        </w:rPr>
        <w:t>　　　　一、米行业盈利能力</w:t>
      </w:r>
      <w:r>
        <w:rPr>
          <w:rFonts w:hint="eastAsia"/>
        </w:rPr>
        <w:br/>
      </w:r>
      <w:r>
        <w:rPr>
          <w:rFonts w:hint="eastAsia"/>
        </w:rPr>
        <w:t>　　　　二、米行业偿债能力</w:t>
      </w:r>
      <w:r>
        <w:rPr>
          <w:rFonts w:hint="eastAsia"/>
        </w:rPr>
        <w:br/>
      </w:r>
      <w:r>
        <w:rPr>
          <w:rFonts w:hint="eastAsia"/>
        </w:rPr>
        <w:t>　　　　三、米行业营运能力</w:t>
      </w:r>
      <w:r>
        <w:rPr>
          <w:rFonts w:hint="eastAsia"/>
        </w:rPr>
        <w:br/>
      </w:r>
      <w:r>
        <w:rPr>
          <w:rFonts w:hint="eastAsia"/>
        </w:rPr>
        <w:t>　　　　四、米行业发展能力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中国米行业竞争格局分析</w:t>
      </w:r>
      <w:r>
        <w:rPr>
          <w:rFonts w:hint="eastAsia"/>
        </w:rPr>
        <w:br/>
      </w:r>
      <w:r>
        <w:rPr>
          <w:rFonts w:hint="eastAsia"/>
        </w:rPr>
        <w:t>　　第一节 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中国米行业风险与对策</w:t>
      </w:r>
      <w:r>
        <w:rPr>
          <w:rFonts w:hint="eastAsia"/>
        </w:rPr>
        <w:br/>
      </w:r>
      <w:r>
        <w:rPr>
          <w:rFonts w:hint="eastAsia"/>
        </w:rPr>
        <w:t>　　第一节 米行业SWOT分析</w:t>
      </w:r>
      <w:r>
        <w:rPr>
          <w:rFonts w:hint="eastAsia"/>
        </w:rPr>
        <w:br/>
      </w:r>
      <w:r>
        <w:rPr>
          <w:rFonts w:hint="eastAsia"/>
        </w:rPr>
        <w:t>　　　　一、米行业优势</w:t>
      </w:r>
      <w:r>
        <w:rPr>
          <w:rFonts w:hint="eastAsia"/>
        </w:rPr>
        <w:br/>
      </w:r>
      <w:r>
        <w:rPr>
          <w:rFonts w:hint="eastAsia"/>
        </w:rPr>
        <w:t>　　　　二、米行业劣势</w:t>
      </w:r>
      <w:r>
        <w:rPr>
          <w:rFonts w:hint="eastAsia"/>
        </w:rPr>
        <w:br/>
      </w:r>
      <w:r>
        <w:rPr>
          <w:rFonts w:hint="eastAsia"/>
        </w:rPr>
        <w:t>　　　　三、米市场机会</w:t>
      </w:r>
      <w:r>
        <w:rPr>
          <w:rFonts w:hint="eastAsia"/>
        </w:rPr>
        <w:br/>
      </w:r>
      <w:r>
        <w:rPr>
          <w:rFonts w:hint="eastAsia"/>
        </w:rPr>
        <w:t>　　　　四、米市场威胁</w:t>
      </w:r>
      <w:r>
        <w:rPr>
          <w:rFonts w:hint="eastAsia"/>
        </w:rPr>
        <w:br/>
      </w:r>
      <w:r>
        <w:rPr>
          <w:rFonts w:hint="eastAsia"/>
        </w:rPr>
        <w:t>　　第二节 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2024-2025年米行业发展环境分析</w:t>
      </w:r>
      <w:r>
        <w:rPr>
          <w:rFonts w:hint="eastAsia"/>
        </w:rPr>
        <w:br/>
      </w:r>
      <w:r>
        <w:rPr>
          <w:rFonts w:hint="eastAsia"/>
        </w:rPr>
        <w:t>　　　　一、米行业主管部门与监管体制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米行业历程</w:t>
      </w:r>
      <w:r>
        <w:rPr>
          <w:rFonts w:hint="eastAsia"/>
        </w:rPr>
        <w:br/>
      </w:r>
      <w:r>
        <w:rPr>
          <w:rFonts w:hint="eastAsia"/>
        </w:rPr>
        <w:t>　　图表 米行业生命周期</w:t>
      </w:r>
      <w:r>
        <w:rPr>
          <w:rFonts w:hint="eastAsia"/>
        </w:rPr>
        <w:br/>
      </w:r>
      <w:r>
        <w:rPr>
          <w:rFonts w:hint="eastAsia"/>
        </w:rPr>
        <w:t>　　图表 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6d7176644441" w:history="1">
        <w:r>
          <w:rPr>
            <w:rStyle w:val="Hyperlink"/>
          </w:rPr>
          <w:t>2025-2031年中国米行业发展调研与市场前景分析报告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36d7176644441" w:history="1">
        <w:r>
          <w:rPr>
            <w:rStyle w:val="Hyperlink"/>
          </w:rPr>
          <w:t>https://www.20087.com/1/30/MiHangYeQianJingFenXi.html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a606bff8b4bf4" w:history="1">
      <w:r>
        <w:rPr>
          <w:rStyle w:val="Hyperlink"/>
        </w:rPr>
        <w:t>2025-2031年中国米行业发展调研与市场前景分析报告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iHangYeQianJingFenXi.html" TargetMode="External" Id="Rffb36d717664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iHangYeQianJingFenXi.html" TargetMode="External" Id="R79ba606bff8b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2025-06-17T09:09:20Z</dcterms:created>
  <dcterms:modified xsi:type="dcterms:W3CDTF">2025-06-17T10:09:20Z</dcterms:modified>
  <dc:subject>2025-2031年中国米行业发展调研与市场前景分析报告</dc:subject>
  <dc:title>2025-2031年中国米行业发展调研与市场前景分析报告</dc:title>
  <cp:keywords>2025-2031年中国米行业发展调研与市场前景分析报告</cp:keywords>
  <dc:description>2025-2031年中国米行业发展调研与市场前景分析报告</dc:description>
</cp:coreProperties>
</file>