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db270ccf64397" w:history="1">
              <w:r>
                <w:rPr>
                  <w:rStyle w:val="Hyperlink"/>
                </w:rPr>
                <w:t>2026-2032年中国食糖工业行业现状与发展前景报告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db270ccf64397" w:history="1">
              <w:r>
                <w:rPr>
                  <w:rStyle w:val="Hyperlink"/>
                </w:rPr>
                <w:t>2026-2032年中国食糖工业行业现状与发展前景报告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db270ccf64397" w:history="1">
                <w:r>
                  <w:rPr>
                    <w:rStyle w:val="Hyperlink"/>
                  </w:rPr>
                  <w:t>https://www.20087.com/2/00/ShiTangGongYeQianJing.html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糖作为日常生活中的基本食品原料，在全球范围内拥有庞大的消费基础。食糖工业涵盖了甘蔗种植、甜菜栽培、糖浆加工等多个环节，并且涉及众多下游产业，如糖果制造、饮料生产等。近年来，面对健康意识增强带来的低糖饮食潮流，传统食糖生产商开始探索多元化发展路径，如推出功能性糖品（如低GI糖）、投资替代甜味剂的研发等。与此同时，可持续发展理念促使企业加大在环保技术和循环经济方面的投入，致力于减少碳排放和水资源浪费。然而，受气候变化影响，原材料供应不稳定仍然是行业面临的重大挑战之一。</w:t>
      </w:r>
      <w:r>
        <w:rPr>
          <w:rFonts w:hint="eastAsia"/>
        </w:rPr>
        <w:br/>
      </w:r>
      <w:r>
        <w:rPr>
          <w:rFonts w:hint="eastAsia"/>
        </w:rPr>
        <w:t>　　未来，随着科技的进步和社会需求的变化，食糖工业将继续向绿色化、智能化方向转型。市场调研网认为，一方面，通过基因编辑技术改良作物品种，提高抗病虫害能力和产量稳定性；另一方面，采用先进的生产工艺和管理信息系统，实现生产流程的全程监控与优化调整，既降低了成本又提升了产品质量。此外，顺应个性化消费需求，开发具有独特风味或营养价值的功能性糖制品将成为市场热点。比如，添加益生菌或维生素C的糖类新品，不仅能满足消费者对健康的追求，还能创造出差异化的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9db270ccf64397" w:history="1">
        <w:r>
          <w:rPr>
            <w:rStyle w:val="Hyperlink"/>
          </w:rPr>
          <w:t>2026-2032年中国食糖工业行业现状与发展前景报告</w:t>
        </w:r>
      </w:hyperlink>
      <w:r>
        <w:rPr>
          <w:rFonts w:hint="eastAsia"/>
        </w:rPr>
        <w:t>》，2025年食糖工业行业市场规模达 亿元，预计2032年市场规模将达 亿元，期间年均复合增长率（CAGR）达 %。报告系统梳理了食糖工业行业的产业链结构，详细分析了食糖工业市场规模与需求状况，并对市场价格、行业现状及未来前景进行了客观评估。报告结合食糖工业技术现状与发展方向，对行业趋势作出科学预测，同时聚焦食糖工业重点企业，解析竞争格局、市场集中度及品牌影响力。通过对食糖工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食糖工业产业概述</w:t>
      </w:r>
      <w:r>
        <w:rPr>
          <w:rFonts w:hint="eastAsia"/>
        </w:rPr>
        <w:br/>
      </w:r>
      <w:r>
        <w:rPr>
          <w:rFonts w:hint="eastAsia"/>
        </w:rPr>
        <w:t>　　第一节 食糖工业定义</w:t>
      </w:r>
      <w:r>
        <w:rPr>
          <w:rFonts w:hint="eastAsia"/>
        </w:rPr>
        <w:br/>
      </w:r>
      <w:r>
        <w:rPr>
          <w:rFonts w:hint="eastAsia"/>
        </w:rPr>
        <w:t>　　第二节 食糖工业行业特点</w:t>
      </w:r>
      <w:r>
        <w:rPr>
          <w:rFonts w:hint="eastAsia"/>
        </w:rPr>
        <w:br/>
      </w:r>
      <w:r>
        <w:rPr>
          <w:rFonts w:hint="eastAsia"/>
        </w:rPr>
        <w:t>　　第三节 食糖工业产业链分析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中国食糖工业行业运行环境分析</w:t>
      </w:r>
      <w:r>
        <w:rPr>
          <w:rFonts w:hint="eastAsia"/>
        </w:rPr>
        <w:br/>
      </w:r>
      <w:r>
        <w:rPr>
          <w:rFonts w:hint="eastAsia"/>
        </w:rPr>
        <w:t>　　第一节 食糖工业运行经济环境分析</w:t>
      </w:r>
      <w:r>
        <w:rPr>
          <w:rFonts w:hint="eastAsia"/>
        </w:rPr>
        <w:br/>
      </w:r>
      <w:r>
        <w:rPr>
          <w:rFonts w:hint="eastAsia"/>
        </w:rPr>
        <w:t>　　第二节 食糖工业产业政策环境分析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一、食糖工业行业监管体制</w:t>
      </w:r>
      <w:r>
        <w:rPr>
          <w:rFonts w:hint="eastAsia"/>
        </w:rPr>
        <w:br/>
      </w:r>
      <w:r>
        <w:rPr>
          <w:rFonts w:hint="eastAsia"/>
        </w:rPr>
        <w:t>　　　　二、食糖工业行业主要法规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三、主要食糖工业产业政策</w:t>
      </w:r>
      <w:r>
        <w:rPr>
          <w:rFonts w:hint="eastAsia"/>
        </w:rPr>
        <w:br/>
      </w:r>
      <w:r>
        <w:rPr>
          <w:rFonts w:hint="eastAsia"/>
        </w:rPr>
        <w:t>　　第三节 食糖工业产业社会环境分析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2025-2026年食糖工业行业技术发展现状及趋势分析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食糖工业行业技术发展现状分析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国内外食糖工业行业技术差距分析及差距形成的主要原因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食糖工业行业技术发展方向、趋势预测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提升食糖工业行业技术能力策略建议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全球食糖工业行业发展态势分析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全球食糖工业市场发展现状分析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国外主要国家食糖工业市场现状</w:t>
      </w:r>
      <w:r>
        <w:rPr>
          <w:rFonts w:hint="eastAsia"/>
        </w:rPr>
        <w:br/>
      </w:r>
      <w:r>
        <w:rPr>
          <w:rFonts w:hint="eastAsia"/>
        </w:rPr>
        <w:t>　　第三节 全球食糖工业行业发展趋势预测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中国食糖工业行业市场分析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2020-2025年中国食糖工业行业规模情况</w:t>
      </w:r>
      <w:r>
        <w:rPr>
          <w:rFonts w:hint="eastAsia"/>
        </w:rPr>
        <w:br/>
      </w:r>
      <w:r>
        <w:rPr>
          <w:rFonts w:hint="eastAsia"/>
        </w:rPr>
        <w:t>　　　　一、食糖工业行业市场规模情况分析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二、食糖工业行业单位规模情况</w:t>
      </w:r>
      <w:r>
        <w:rPr>
          <w:rFonts w:hint="eastAsia"/>
        </w:rPr>
        <w:br/>
      </w:r>
      <w:r>
        <w:rPr>
          <w:rFonts w:hint="eastAsia"/>
        </w:rPr>
        <w:t>　　　　三、食糖工业行业人员规模情况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2020-2025年中国食糖工业行业财务能力分析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一、食糖工业行业盈利能力分析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二、食糖工业行业偿债能力分析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三、食糖工业行业营运能力分析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四、食糖工业行业发展能力分析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2025-2026年中国食糖工业行业热点动态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2026年中国食糖工业行业面临的挑战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中国重点地区食糖工业行业市场调研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重点地区（五）食糖工业市场调研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中国食糖工业行业价格走势及影响因素分析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国内食糖工业行业价格回顾</w:t>
      </w:r>
      <w:r>
        <w:rPr>
          <w:rFonts w:hint="eastAsia"/>
        </w:rPr>
        <w:br/>
      </w:r>
      <w:r>
        <w:rPr>
          <w:rFonts w:hint="eastAsia"/>
        </w:rPr>
        <w:t>　　第二节 国内食糖工业行业价格走势预测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国内食糖工业行业价格影响因素分析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中国食糖工业行业客户调研</w:t>
      </w:r>
      <w:r>
        <w:rPr>
          <w:rFonts w:hint="eastAsia"/>
        </w:rPr>
        <w:br/>
      </w:r>
      <w:r>
        <w:rPr>
          <w:rFonts w:hint="eastAsia"/>
        </w:rPr>
        <w:t>　　　　一、食糖工业行业客户偏好调查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二、客户对食糖工业品牌的首要认知渠道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三、食糖工业品牌忠诚度调查</w:t>
      </w:r>
      <w:r>
        <w:rPr>
          <w:rFonts w:hint="eastAsia"/>
        </w:rPr>
        <w:br/>
      </w:r>
      <w:r>
        <w:rPr>
          <w:rFonts w:hint="eastAsia"/>
        </w:rPr>
        <w:t>　　　　四、食糖工业行业客户消费理念调研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中国食糖工业行业竞争格局分析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2025年食糖工业行业集中度分析</w:t>
      </w:r>
      <w:r>
        <w:rPr>
          <w:rFonts w:hint="eastAsia"/>
        </w:rPr>
        <w:br/>
      </w:r>
      <w:r>
        <w:rPr>
          <w:rFonts w:hint="eastAsia"/>
        </w:rPr>
        <w:t>　　　　一、食糖工业市场集中度分析</w:t>
      </w:r>
      <w:r>
        <w:rPr>
          <w:rFonts w:hint="eastAsia"/>
        </w:rPr>
        <w:br/>
      </w:r>
      <w:r>
        <w:rPr>
          <w:rFonts w:hint="eastAsia"/>
        </w:rPr>
        <w:t>　　　　二、食糖工业企业集中度分析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2025-2026年食糖工业行业竞争格局分析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一、食糖工业行业竞争策略分析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二、食糖工业行业竞争格局展望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三、我国食糖工业市场竞争趋势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食糖工业行业重点企业发展调研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食糖工业企业发展策略分析</w:t>
      </w:r>
      <w:r>
        <w:rPr>
          <w:rFonts w:hint="eastAsia"/>
        </w:rPr>
        <w:br/>
      </w:r>
      <w:r>
        <w:rPr>
          <w:rFonts w:hint="eastAsia"/>
        </w:rPr>
        <w:t>　　第一节 食糖工业市场策略分析</w:t>
      </w:r>
      <w:r>
        <w:rPr>
          <w:rFonts w:hint="eastAsia"/>
        </w:rPr>
        <w:br/>
      </w:r>
      <w:r>
        <w:rPr>
          <w:rFonts w:hint="eastAsia"/>
        </w:rPr>
        <w:t>　　　　一、食糖工业价格策略分析</w:t>
      </w:r>
      <w:r>
        <w:rPr>
          <w:rFonts w:hint="eastAsia"/>
        </w:rPr>
        <w:br/>
      </w:r>
      <w:r>
        <w:rPr>
          <w:rFonts w:hint="eastAsia"/>
        </w:rPr>
        <w:t>　　　　二、食糖工业渠道策略分析</w:t>
      </w:r>
      <w:r>
        <w:rPr>
          <w:rFonts w:hint="eastAsia"/>
        </w:rPr>
        <w:br/>
      </w:r>
      <w:r>
        <w:rPr>
          <w:rFonts w:hint="eastAsia"/>
        </w:rPr>
        <w:t>　　第二节 食糖工业销售策略分析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提高食糖工业企业竞争力的策略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一、提高中国食糖工业企业核心竞争力的对策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二、食糖工业企业提升竞争力的主要方向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三、影响食糖工业企业核心竞争力的因素及提升途径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四、提高食糖工业企业竞争力的策略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食糖工业行业投资风险与控制策略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食糖工业行业SWOT模型分析</w:t>
      </w:r>
      <w:r>
        <w:rPr>
          <w:rFonts w:hint="eastAsia"/>
        </w:rPr>
        <w:br/>
      </w:r>
      <w:r>
        <w:rPr>
          <w:rFonts w:hint="eastAsia"/>
        </w:rPr>
        <w:t>　　　　一、食糖工业行业优势分析</w:t>
      </w:r>
      <w:r>
        <w:rPr>
          <w:rFonts w:hint="eastAsia"/>
        </w:rPr>
        <w:br/>
      </w:r>
      <w:r>
        <w:rPr>
          <w:rFonts w:hint="eastAsia"/>
        </w:rPr>
        <w:t>　　　　二、食糖工业行业劣势分析</w:t>
      </w:r>
      <w:r>
        <w:rPr>
          <w:rFonts w:hint="eastAsia"/>
        </w:rPr>
        <w:br/>
      </w:r>
      <w:r>
        <w:rPr>
          <w:rFonts w:hint="eastAsia"/>
        </w:rPr>
        <w:t>　　　　三、食糖工业行业机会分析</w:t>
      </w:r>
      <w:r>
        <w:rPr>
          <w:rFonts w:hint="eastAsia"/>
        </w:rPr>
        <w:br/>
      </w:r>
      <w:r>
        <w:rPr>
          <w:rFonts w:hint="eastAsia"/>
        </w:rPr>
        <w:t>　　　　四、食糖工业行业风险分析</w:t>
      </w:r>
      <w:r>
        <w:rPr>
          <w:rFonts w:hint="eastAsia"/>
        </w:rPr>
        <w:br/>
      </w:r>
      <w:r>
        <w:rPr>
          <w:rFonts w:hint="eastAsia"/>
        </w:rPr>
        <w:t>　　第二节 食糖工业行业投资风险及控制策略分析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一、食糖工业市场风险及控制策略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二、食糖工业行业政策风险及控制策略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三、食糖工业行业经营风险及控制策略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四、食糖工业同业竞争风险及控制策略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五、食糖工业行业其他风险及控制策略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2026-2032年中国食糖工业行业投资潜力及发展趋势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2026-2032年食糖工业行业投资潜力分析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一、食糖工业行业重点可投资领域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二、食糖工业行业目标市场需求潜力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三、食糖工业行业投资潜力综合评判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[中⋅智林]2026-2032年中国食糖工业行业发展趋势分析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一、2026年食糖工业市场前景分析</w:t>
      </w:r>
      <w:r>
        <w:rPr>
          <w:rFonts w:hint="eastAsia"/>
        </w:rPr>
        <w:br/>
      </w:r>
      <w:r>
        <w:rPr>
          <w:rFonts w:hint="eastAsia"/>
        </w:rPr>
        <w:t>　　　　二、2026年食糖工业发展趋势预测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三、2026-2032年我国食糖工业行业发展剖析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五、未来食糖工业行业发展变局剖析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食糖工业行业历程</w:t>
      </w:r>
      <w:r>
        <w:rPr>
          <w:rFonts w:hint="eastAsia"/>
        </w:rPr>
        <w:br/>
      </w:r>
      <w:r>
        <w:rPr>
          <w:rFonts w:hint="eastAsia"/>
        </w:rPr>
        <w:t>　　图表 食糖工业行业生命周期</w:t>
      </w:r>
      <w:r>
        <w:rPr>
          <w:rFonts w:hint="eastAsia"/>
        </w:rPr>
        <w:br/>
      </w:r>
      <w:r>
        <w:rPr>
          <w:rFonts w:hint="eastAsia"/>
        </w:rPr>
        <w:t>　　图表 食糖工业行业产业链分析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2020-2025年食糖工业行业市场容量统计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2020-2025年中国食糖工业行业经营效益分析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**地区食糖工业市场规模及增长情况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**地区食糖工业行业市场需求情况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食糖工业重点企业（一）基本信息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食糖工业重点企业（一）经营情况分析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食糖工业重点企业（一）盈利能力情况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食糖工业重点企业（二）经营情况分析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食糖工业重点企业（二）盈利能力情况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食糖工业重点企业（二）成长能力情况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2026-2032年中国食糖工业行业市场容量预测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2026-2032年中国食糖工业行业市场规模预测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2026-2032年中国食糖工业市场前景分析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2026-2032年中国食糖工业行业发展趋势预测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db270ccf64397" w:history="1">
        <w:r>
          <w:rPr>
            <w:rStyle w:val="Hyperlink"/>
          </w:rPr>
          <w:t>2026-2032年中国食糖工业行业现状与发展前景报告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db270ccf64397" w:history="1">
        <w:r>
          <w:rPr>
            <w:rStyle w:val="Hyperlink"/>
          </w:rPr>
          <w:t>https://www.20087.com/2/00/ShiTangGongYeQianJing.html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热点：生产代糖的龙头企业、食糖行业、全国制糖企业排名及产量、食糖产品、制糖属于什么行业、食糖市场发展前景、制糖工业、食糖企业排名、工业果糖有哪些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24d5ec0544237" w:history="1">
      <w:r>
        <w:rPr>
          <w:rStyle w:val="Hyperlink"/>
        </w:rPr>
        <w:t>2026-2032年中国食糖工业行业现状与发展前景报告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iTangGongYeQianJing.html" TargetMode="External" Id="R609db270ccf6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iTangGongYeQianJing.html" TargetMode="External" Id="R2f124d5ec054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2026-04-09T06:01:32Z</dcterms:created>
  <dcterms:modified xsi:type="dcterms:W3CDTF">2026-04-09T07:01:32Z</dcterms:modified>
  <dc:subject>2026-2032年中国食糖工业行业现状与发展前景报告</dc:subject>
  <dc:title>2026-2032年中国食糖工业行业现状与发展前景报告</dc:title>
  <cp:keywords>2026-2032年中国食糖工业行业现状与发展前景报告</cp:keywords>
  <dc:description>2026-2032年中国食糖工业行业现状与发展前景报告</dc:description>
</cp:coreProperties>
</file>