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c0644b0794c41" w:history="1">
              <w:r>
                <w:rPr>
                  <w:rStyle w:val="Hyperlink"/>
                </w:rPr>
                <w:t>中国甜品行业现状调研及发展趋势分析报告（2024-2030年）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c0644b0794c41" w:history="1">
              <w:r>
                <w:rPr>
                  <w:rStyle w:val="Hyperlink"/>
                </w:rPr>
                <w:t>中国甜品行业现状调研及发展趋势分析报告（2024-2030年）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ec0644b0794c41" w:history="1">
                <w:r>
                  <w:rPr>
                    <w:rStyle w:val="Hyperlink"/>
                  </w:rPr>
                  <w:t>https://www.20087.com/5/10/TianPinShiChangJingZhengYuFaZhan.html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品作为餐饮行业的重要组成部分，近年来在全球范围内展现出强劲的增长势头。从传统糕点到创新甜点，从手工制作到连锁经营，甜品市场呈现出多样化和个性化的发展趋势。随着消费者对健康、美味并重的追求，甜品行业正不断推出低糖、低脂、天然原料的健康甜品，满足市场需求。然而，甜品行业也面临着原料成本、品牌差异化和市场饱和的挑战。</w:t>
      </w:r>
      <w:r>
        <w:rPr>
          <w:rFonts w:hint="eastAsia"/>
        </w:rPr>
        <w:br/>
      </w:r>
      <w:r>
        <w:rPr>
          <w:rFonts w:hint="eastAsia"/>
        </w:rPr>
        <w:t>　　未来，甜品将朝着更健康、更创新和更体验化的方向发展。一方面，通过研发，如植物基甜品、超级食物添加，开发更健康的甜品选项，满足消费者对健康饮食的需求。另一方面，甜品将融入更多创意元素，如艺术造型、主题甜品，提升视觉和味觉的双重享受。同时，行业将加强体验式营销，如甜品制作工作坊、甜品主题旅行，增强消费者参与感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c0644b0794c41" w:history="1">
        <w:r>
          <w:rPr>
            <w:rStyle w:val="Hyperlink"/>
          </w:rPr>
          <w:t>中国甜品行业现状调研及发展趋势分析报告（2024-2030年）</w:t>
        </w:r>
      </w:hyperlink>
      <w:r>
        <w:rPr>
          <w:rFonts w:hint="eastAsia"/>
        </w:rPr>
        <w:t>》依托详实的数据支撑，全面剖析了甜品行业的市场规模、需求动态与价格走势。甜品报告深入挖掘产业链上下游关联，评估当前市场现状，并对未来甜品市场前景作出科学预测。通过对甜品细分市场的划分和重点企业的剖析，揭示了行业竞争格局、品牌影响力和市场集中度。此外，甜品报告还为投资者提供了关于甜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甜品行业界定与分类</w:t>
      </w:r>
      <w:r>
        <w:rPr>
          <w:rFonts w:hint="eastAsia"/>
        </w:rPr>
        <w:br/>
      </w:r>
      <w:r>
        <w:rPr>
          <w:rFonts w:hint="eastAsia"/>
        </w:rPr>
        <w:t>　　第一节 甜品定义概述</w:t>
      </w:r>
      <w:r>
        <w:rPr>
          <w:rFonts w:hint="eastAsia"/>
        </w:rPr>
        <w:br/>
      </w:r>
      <w:r>
        <w:rPr>
          <w:rFonts w:hint="eastAsia"/>
        </w:rPr>
        <w:t>　　第二节 甜品的分类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甜品细分行业发展分析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二、我国糕点及面包制造行业存在的问题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三、我国糕点及面包制造行业发展建议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我国饼干及其他焙烤食品制造制造行业发展分析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三、我国饼干及其他焙烤食品制造行业发展建议</w:t>
      </w:r>
      <w:r>
        <w:rPr>
          <w:rFonts w:hint="eastAsia"/>
        </w:rPr>
        <w:br/>
      </w:r>
      <w:r>
        <w:rPr>
          <w:rFonts w:hint="eastAsia"/>
        </w:rPr>
        <w:t>　　第三节 我国糖果、巧克力制造发展分析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一、我国糖果、巧克力制造行业发展现状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二、我国糖果、巧克力制造行业存在的问题</w:t>
      </w:r>
      <w:r>
        <w:rPr>
          <w:rFonts w:hint="eastAsia"/>
        </w:rPr>
        <w:br/>
      </w:r>
      <w:r>
        <w:rPr>
          <w:rFonts w:hint="eastAsia"/>
        </w:rPr>
        <w:t>　　　　三、我国糖果、巧克力制造行业发展建议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甜品所属细分行业运行态势分析</w:t>
      </w:r>
      <w:r>
        <w:rPr>
          <w:rFonts w:hint="eastAsia"/>
        </w:rPr>
        <w:br/>
      </w:r>
      <w:r>
        <w:rPr>
          <w:rFonts w:hint="eastAsia"/>
        </w:rPr>
        <w:t>　　第一节 我国糕点及面包制造所属行业运行分析</w:t>
      </w:r>
      <w:r>
        <w:rPr>
          <w:rFonts w:hint="eastAsia"/>
        </w:rPr>
        <w:br/>
      </w:r>
      <w:r>
        <w:rPr>
          <w:rFonts w:hint="eastAsia"/>
        </w:rPr>
        <w:t>　　　　一、我国糕点及面包制造所属行业总资产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二、我国糕点及面包制造所属行业产量分析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三、我国糕点及面包制造所属行业销售产值分析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四、我国糕点及面包制造所属行业利润总额分析</w:t>
      </w:r>
      <w:r>
        <w:rPr>
          <w:rFonts w:hint="eastAsia"/>
        </w:rPr>
        <w:br/>
      </w:r>
      <w:r>
        <w:rPr>
          <w:rFonts w:hint="eastAsia"/>
        </w:rPr>
        <w:t>　　第二节 我国饼干及其他焙烤食品制造所属行业经济运行分析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一、我国饼干及其他焙烤食品制造所属行业总资产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二、我国饼干及其他焙烤食品制造所属行业产量分析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三、我国饼干及其他焙烤食品制造所属行业销售产值分析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四、我国饼干及其他焙烤食品制造所属行业利润总额分析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我国糖果、巧克力制造所属行业运行态势分析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一、我国糖果、巧克力制造所属行业总资产</w:t>
      </w:r>
      <w:r>
        <w:rPr>
          <w:rFonts w:hint="eastAsia"/>
        </w:rPr>
        <w:br/>
      </w:r>
      <w:r>
        <w:rPr>
          <w:rFonts w:hint="eastAsia"/>
        </w:rPr>
        <w:t>　　　　二、我国糖果、巧克力制造所属行业产量分析</w:t>
      </w:r>
      <w:r>
        <w:rPr>
          <w:rFonts w:hint="eastAsia"/>
        </w:rPr>
        <w:br/>
      </w:r>
      <w:r>
        <w:rPr>
          <w:rFonts w:hint="eastAsia"/>
        </w:rPr>
        <w:t>　　　　三、我国糖果、巧克力制造所属行业销售产值分析</w:t>
      </w:r>
      <w:r>
        <w:rPr>
          <w:rFonts w:hint="eastAsia"/>
        </w:rPr>
        <w:br/>
      </w:r>
      <w:r>
        <w:rPr>
          <w:rFonts w:hint="eastAsia"/>
        </w:rPr>
        <w:t>　　　　四、我国糖果、巧克力制造所属行业利润总额分析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我国糕点及面包制造行业重点企业分析</w:t>
      </w:r>
      <w:r>
        <w:rPr>
          <w:rFonts w:hint="eastAsia"/>
        </w:rPr>
        <w:br/>
      </w:r>
      <w:r>
        <w:rPr>
          <w:rFonts w:hint="eastAsia"/>
        </w:rPr>
        <w:t>　　第一节 好丽友食品有限公司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好利来食品有限公司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我国饼干及其他焙烤食品制造行业重点企业分析</w:t>
      </w:r>
      <w:r>
        <w:rPr>
          <w:rFonts w:hint="eastAsia"/>
        </w:rPr>
        <w:br/>
      </w:r>
      <w:r>
        <w:rPr>
          <w:rFonts w:hint="eastAsia"/>
        </w:rPr>
        <w:t>　　第一节 廊坊爱普食品有限公司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济南达利食品有限公司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亚龙（漯河）食品工业有限公司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我国糖果、巧克力制造行业重点企业分析</w:t>
      </w:r>
      <w:r>
        <w:rPr>
          <w:rFonts w:hint="eastAsia"/>
        </w:rPr>
        <w:br/>
      </w:r>
      <w:r>
        <w:rPr>
          <w:rFonts w:hint="eastAsia"/>
        </w:rPr>
        <w:t>　　第一节 箭牌糖果（中国）有限公司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第二节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t>　　第三节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我国甜品制造行业趋势预测</w:t>
      </w:r>
      <w:r>
        <w:rPr>
          <w:rFonts w:hint="eastAsia"/>
        </w:rPr>
        <w:br/>
      </w:r>
      <w:r>
        <w:rPr>
          <w:rFonts w:hint="eastAsia"/>
        </w:rPr>
        <w:t>　　第一节 我国甜品制造行业投资机会分析</w:t>
      </w:r>
      <w:r>
        <w:rPr>
          <w:rFonts w:hint="eastAsia"/>
        </w:rPr>
        <w:br/>
      </w:r>
      <w:r>
        <w:rPr>
          <w:rFonts w:hint="eastAsia"/>
        </w:rPr>
        <w:t>　　第二节 我国甜品制造行业产品发展方向分析</w:t>
      </w:r>
      <w:r>
        <w:rPr>
          <w:rFonts w:hint="eastAsia"/>
        </w:rPr>
        <w:br/>
      </w:r>
      <w:r>
        <w:rPr>
          <w:rFonts w:hint="eastAsia"/>
        </w:rPr>
        <w:t>　　第三节 我国甜品制造行业技术趋势分析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我国甜品制造行业投资前景分析</w:t>
      </w:r>
      <w:r>
        <w:rPr>
          <w:rFonts w:hint="eastAsia"/>
        </w:rPr>
        <w:br/>
      </w:r>
      <w:r>
        <w:rPr>
          <w:rFonts w:hint="eastAsia"/>
        </w:rPr>
        <w:t>　　第一节 市场竞争风险</w:t>
      </w:r>
      <w:r>
        <w:rPr>
          <w:rFonts w:hint="eastAsia"/>
        </w:rPr>
        <w:br/>
      </w:r>
      <w:r>
        <w:rPr>
          <w:rFonts w:hint="eastAsia"/>
        </w:rPr>
        <w:t>　　第二节 成本风险</w:t>
      </w:r>
      <w:r>
        <w:rPr>
          <w:rFonts w:hint="eastAsia"/>
        </w:rPr>
        <w:br/>
      </w:r>
      <w:r>
        <w:rPr>
          <w:rFonts w:hint="eastAsia"/>
        </w:rPr>
        <w:t>　　第三节 中.智林.：贸易风险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专家建议总结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1：甜品的分类</w:t>
      </w:r>
      <w:r>
        <w:rPr>
          <w:rFonts w:hint="eastAsia"/>
        </w:rPr>
        <w:br/>
      </w:r>
      <w:r>
        <w:rPr>
          <w:rFonts w:hint="eastAsia"/>
        </w:rPr>
        <w:t>　　图表 2：2024年中国糕点、面包制造业主要经济指标统计表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3：2024年中国饼干及其他焙烤食品制造业主要经济指标统计表</w:t>
      </w:r>
      <w:r>
        <w:rPr>
          <w:rFonts w:hint="eastAsia"/>
        </w:rPr>
        <w:br/>
      </w:r>
      <w:r>
        <w:rPr>
          <w:rFonts w:hint="eastAsia"/>
        </w:rPr>
        <w:t>　　图表 4：2024-2030年我国糕点及面包制造行业总资产统计千元</w:t>
      </w:r>
      <w:r>
        <w:rPr>
          <w:rFonts w:hint="eastAsia"/>
        </w:rPr>
        <w:br/>
      </w:r>
      <w:r>
        <w:rPr>
          <w:rFonts w:hint="eastAsia"/>
        </w:rPr>
        <w:t>　　图表 5：2024-2030年我国糕点及面包制造行业产量统计万吨</w:t>
      </w:r>
      <w:r>
        <w:rPr>
          <w:rFonts w:hint="eastAsia"/>
        </w:rPr>
        <w:br/>
      </w:r>
      <w:r>
        <w:rPr>
          <w:rFonts w:hint="eastAsia"/>
        </w:rPr>
        <w:t>　　图表 6：2024年我国糕点及面包制造行业产量统计吨</w:t>
      </w:r>
      <w:r>
        <w:rPr>
          <w:rFonts w:hint="eastAsia"/>
        </w:rPr>
        <w:br/>
      </w:r>
      <w:r>
        <w:rPr>
          <w:rFonts w:hint="eastAsia"/>
        </w:rPr>
        <w:t>　　图表 7：2024-2030年我国糕点及面包制造行业销售产值统计千元</w:t>
      </w:r>
      <w:r>
        <w:rPr>
          <w:rFonts w:hint="eastAsia"/>
        </w:rPr>
        <w:br/>
      </w:r>
      <w:r>
        <w:rPr>
          <w:rFonts w:hint="eastAsia"/>
        </w:rPr>
        <w:t>　　图表 8：2024-2030年我国糕点及面包制造行业利润总额统计千元</w:t>
      </w:r>
      <w:r>
        <w:rPr>
          <w:rFonts w:hint="eastAsia"/>
        </w:rPr>
        <w:br/>
      </w:r>
      <w:r>
        <w:rPr>
          <w:rFonts w:hint="eastAsia"/>
        </w:rPr>
        <w:t>　　图表 9：2024-2030年我国饼干及其他焙烤食品制造行业总资产统计千元</w:t>
      </w:r>
      <w:r>
        <w:rPr>
          <w:rFonts w:hint="eastAsia"/>
        </w:rPr>
        <w:br/>
      </w:r>
      <w:r>
        <w:rPr>
          <w:rFonts w:hint="eastAsia"/>
        </w:rPr>
        <w:t>　　图表 10：2024-2030年我国饼干及其他焙烤食品制造行业产量统计万吨</w:t>
      </w:r>
      <w:r>
        <w:rPr>
          <w:rFonts w:hint="eastAsia"/>
        </w:rPr>
        <w:br/>
      </w:r>
      <w:r>
        <w:rPr>
          <w:rFonts w:hint="eastAsia"/>
        </w:rPr>
        <w:t>　　图表 11：2024年我国饼干及其他焙烤食品制造行业产量统计吨</w:t>
      </w:r>
      <w:r>
        <w:rPr>
          <w:rFonts w:hint="eastAsia"/>
        </w:rPr>
        <w:br/>
      </w:r>
      <w:r>
        <w:rPr>
          <w:rFonts w:hint="eastAsia"/>
        </w:rPr>
        <w:t>　　图表 12：2024-2030年我国饼干及其他焙烤食品制造行业销售产值统计千元</w:t>
      </w:r>
      <w:r>
        <w:rPr>
          <w:rFonts w:hint="eastAsia"/>
        </w:rPr>
        <w:br/>
      </w:r>
      <w:r>
        <w:rPr>
          <w:rFonts w:hint="eastAsia"/>
        </w:rPr>
        <w:t>　　图表 13：2024-2030年我国饼干及其他焙烤食品制造行业利润总额统计千元</w:t>
      </w:r>
      <w:r>
        <w:rPr>
          <w:rFonts w:hint="eastAsia"/>
        </w:rPr>
        <w:br/>
      </w:r>
      <w:r>
        <w:rPr>
          <w:rFonts w:hint="eastAsia"/>
        </w:rPr>
        <w:t>　　图表 14：2024-2030年我国糖果、巧克力制造行业总资产统计千元</w:t>
      </w:r>
      <w:r>
        <w:rPr>
          <w:rFonts w:hint="eastAsia"/>
        </w:rPr>
        <w:br/>
      </w:r>
      <w:r>
        <w:rPr>
          <w:rFonts w:hint="eastAsia"/>
        </w:rPr>
        <w:t>　　图表 15：2024-2030年我国糖果、巧克力制造行业产量统计万吨</w:t>
      </w:r>
      <w:r>
        <w:rPr>
          <w:rFonts w:hint="eastAsia"/>
        </w:rPr>
        <w:br/>
      </w:r>
      <w:r>
        <w:rPr>
          <w:rFonts w:hint="eastAsia"/>
        </w:rPr>
        <w:t>　　图表 16：2024年我国糖果、巧克力制造行业产量统计吨</w:t>
      </w:r>
      <w:r>
        <w:rPr>
          <w:rFonts w:hint="eastAsia"/>
        </w:rPr>
        <w:br/>
      </w:r>
      <w:r>
        <w:rPr>
          <w:rFonts w:hint="eastAsia"/>
        </w:rPr>
        <w:t>　　图表 17：2024-2030年我国糖果、巧克力制造行业销售产值统计千元</w:t>
      </w:r>
      <w:r>
        <w:rPr>
          <w:rFonts w:hint="eastAsia"/>
        </w:rPr>
        <w:br/>
      </w:r>
      <w:r>
        <w:rPr>
          <w:rFonts w:hint="eastAsia"/>
        </w:rPr>
        <w:t>　　图表 18：2024-2030年我国糖果、巧克力制造行业利润总额统计千元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c0644b0794c41" w:history="1">
        <w:r>
          <w:rPr>
            <w:rStyle w:val="Hyperlink"/>
          </w:rPr>
          <w:t>中国甜品行业现状调研及发展趋势分析报告（2024-2030年）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ec0644b0794c41" w:history="1">
        <w:r>
          <w:rPr>
            <w:rStyle w:val="Hyperlink"/>
          </w:rPr>
          <w:t>https://www.20087.com/5/10/TianPinShiChangJingZhengYuFaZhan.html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04ab2fd2d4893" w:history="1">
      <w:r>
        <w:rPr>
          <w:rStyle w:val="Hyperlink"/>
        </w:rPr>
        <w:t>中国甜品行业现状调研及发展趋势分析报告（2024-2030年）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TianPinShiChangJingZhengYuFaZhan.html" TargetMode="External" Id="R66ec0644b079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TianPinShiChangJingZhengYuFaZhan.html" TargetMode="External" Id="R2bc04ab2fd2d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2024-03-11T04:36:00Z</dcterms:created>
  <dcterms:modified xsi:type="dcterms:W3CDTF">2024-03-11T05:36:00Z</dcterms:modified>
  <dc:subject>中国甜品行业现状调研及发展趋势分析报告（2024-2030年）</dc:subject>
  <dc:title>中国甜品行业现状调研及发展趋势分析报告（2024-2030年）</dc:title>
  <cp:keywords>中国甜品行业现状调研及发展趋势分析报告（2024-2030年）</cp:keywords>
  <dc:description>中国甜品行业现状调研及发展趋势分析报告（2024-2030年）</dc:description>
</cp:coreProperties>
</file>