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537b912c4350" w:history="1">
              <w:r>
                <w:rPr>
                  <w:rStyle w:val="Hyperlink"/>
                </w:rPr>
                <w:t>2026-2032年中国鱼类分级机市场研究与发展前景分析报告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537b912c4350" w:history="1">
              <w:r>
                <w:rPr>
                  <w:rStyle w:val="Hyperlink"/>
                </w:rPr>
                <w:t>2026-2032年中国鱼类分级机市场研究与发展前景分析报告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537b912c4350" w:history="1">
                <w:r>
                  <w:rPr>
                    <w:rStyle w:val="Hyperlink"/>
                  </w:rPr>
                  <w:t>https://www.20087.com/5/70/YuLeiFenJiJiHangYeQianJing.html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分级机是水产加工自动化的核心设备，广泛应用于养殖、捕捞及冷链加工环节，用于依据重量、长度、体型或视觉特征对活鱼或冰鲜鱼进行高速分选。主流机型采用传送带、称重传感器、机器视觉系统及气动/机械分流装置，部分高端设备集成AI图像识别算法，可区分鱼种、性别甚至体表病损。该设备显著提升分拣效率与一致性，降低人工成本，并满足出口市场对规格标准化的严苛要求。</w:t>
      </w:r>
      <w:r>
        <w:rPr>
          <w:rFonts w:hint="eastAsia"/>
        </w:rPr>
        <w:br/>
      </w:r>
      <w:r>
        <w:rPr>
          <w:rFonts w:hint="eastAsia"/>
        </w:rPr>
        <w:t>　　未来，质谱检测试剂盒将向自动化、多指标联检与伴随诊断方向拓展。市场调研网指出，集成样本前处理与上机分析的一体化试剂盒将降低操作门槛，适配高通量筛查场景；单次检测覆盖数十种代谢物或药物的Panel设计将成为主流。在肿瘤领域，基于质谱的蛋白/代谢标志物试剂盒有望成为靶向治疗伴随诊断工具。原材料端，国产同位素标记化合物合成技术突破将提升供应链韧性。监管方面，FDA与NMPA或将建立更清晰的LDT（实验室自建项目）转化路径，加速创新试剂上市。此外，AI辅助的质谱图解析将提升结果判读效率。长远看，质谱检测试剂盒不仅是分析耗材，更将成为精准诊疗闭环中高质量生物标志物数据生成的关键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9537b912c4350" w:history="1">
        <w:r>
          <w:rPr>
            <w:rStyle w:val="Hyperlink"/>
          </w:rPr>
          <w:t>2026-2032年中国鱼类分级机市场研究与发展前景分析报告</w:t>
        </w:r>
      </w:hyperlink>
      <w:r>
        <w:rPr>
          <w:rFonts w:hint="eastAsia"/>
        </w:rPr>
        <w:t>》，2025年鱼类分级机行业市场规模达 亿元，预计2032年市场规模将达 亿元，期间年均复合增长率（CAGR）达 %。报告基于对鱼类分级机行业的长期监测研究，结合鱼类分级机行业供需关系变化规律、产品消费结构、应用领域拓展、市场发展环境及政策支持等多维度分析，采用定量与定性相结合的科学方法，对行业内重点企业进行了系统研究。报告全面呈现了鱼类分级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鱼类分级机行业概述</w:t>
      </w:r>
      <w:r>
        <w:rPr>
          <w:rFonts w:hint="eastAsia"/>
        </w:rPr>
        <w:br/>
      </w:r>
      <w:r>
        <w:rPr>
          <w:rFonts w:hint="eastAsia"/>
        </w:rPr>
        <w:t>　　第一节 鱼类分级机定义与分类</w:t>
      </w:r>
      <w:r>
        <w:rPr>
          <w:rFonts w:hint="eastAsia"/>
        </w:rPr>
        <w:br/>
      </w:r>
      <w:r>
        <w:rPr>
          <w:rFonts w:hint="eastAsia"/>
        </w:rPr>
        <w:t>　　第二节 鱼类分级机应用领域</w:t>
      </w:r>
      <w:r>
        <w:rPr>
          <w:rFonts w:hint="eastAsia"/>
        </w:rPr>
        <w:br/>
      </w:r>
      <w:r>
        <w:rPr>
          <w:rFonts w:hint="eastAsia"/>
        </w:rPr>
        <w:t>　　第三节 鱼类分级机行业经济指标分析</w:t>
      </w:r>
      <w:r>
        <w:rPr>
          <w:rFonts w:hint="eastAsia"/>
        </w:rPr>
        <w:br/>
      </w:r>
      <w:r>
        <w:rPr>
          <w:rFonts w:hint="eastAsia"/>
        </w:rPr>
        <w:t>　　　　一、鱼类分级机行业赢利性评估</w:t>
      </w:r>
      <w:r>
        <w:rPr>
          <w:rFonts w:hint="eastAsia"/>
        </w:rPr>
        <w:br/>
      </w:r>
      <w:r>
        <w:rPr>
          <w:rFonts w:hint="eastAsia"/>
        </w:rPr>
        <w:t>　　　　二、鱼类分级机行业成长速度分析</w:t>
      </w:r>
      <w:r>
        <w:rPr>
          <w:rFonts w:hint="eastAsia"/>
        </w:rPr>
        <w:br/>
      </w:r>
      <w:r>
        <w:rPr>
          <w:rFonts w:hint="eastAsia"/>
        </w:rPr>
        <w:t>　　　　三、鱼类分级机附加值提升空间探讨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四、鱼类分级机行业进入壁垒分析</w:t>
      </w:r>
      <w:r>
        <w:rPr>
          <w:rFonts w:hint="eastAsia"/>
        </w:rPr>
        <w:br/>
      </w:r>
      <w:r>
        <w:rPr>
          <w:rFonts w:hint="eastAsia"/>
        </w:rPr>
        <w:t>　　　　五、鱼类分级机行业风险性评估</w:t>
      </w:r>
      <w:r>
        <w:rPr>
          <w:rFonts w:hint="eastAsia"/>
        </w:rPr>
        <w:br/>
      </w:r>
      <w:r>
        <w:rPr>
          <w:rFonts w:hint="eastAsia"/>
        </w:rPr>
        <w:t>　　　　六、鱼类分级机行业周期性分析</w:t>
      </w:r>
      <w:r>
        <w:rPr>
          <w:rFonts w:hint="eastAsia"/>
        </w:rPr>
        <w:br/>
      </w:r>
      <w:r>
        <w:rPr>
          <w:rFonts w:hint="eastAsia"/>
        </w:rPr>
        <w:t>　　　　七、鱼类分级机行业竞争程度指标</w:t>
      </w:r>
      <w:r>
        <w:rPr>
          <w:rFonts w:hint="eastAsia"/>
        </w:rPr>
        <w:br/>
      </w:r>
      <w:r>
        <w:rPr>
          <w:rFonts w:hint="eastAsia"/>
        </w:rPr>
        <w:t>　　　　八、鱼类分级机行业成熟度综合分析</w:t>
      </w:r>
      <w:r>
        <w:rPr>
          <w:rFonts w:hint="eastAsia"/>
        </w:rPr>
        <w:br/>
      </w:r>
      <w:r>
        <w:rPr>
          <w:rFonts w:hint="eastAsia"/>
        </w:rPr>
        <w:t>　　第四节 鱼类分级机产业链及经营模式分析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三、鱼类分级机销售模式与渠道策略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全球鱼类分级机市场发展分析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2025-2026年全球鱼类分级机行业发展分析</w:t>
      </w:r>
      <w:r>
        <w:rPr>
          <w:rFonts w:hint="eastAsia"/>
        </w:rPr>
        <w:br/>
      </w:r>
      <w:r>
        <w:rPr>
          <w:rFonts w:hint="eastAsia"/>
        </w:rPr>
        <w:t>　　　　一、全球鱼类分级机行业市场规模与趋势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二、全球鱼类分级机行业发展特点</w:t>
      </w:r>
      <w:r>
        <w:rPr>
          <w:rFonts w:hint="eastAsia"/>
        </w:rPr>
        <w:br/>
      </w:r>
      <w:r>
        <w:rPr>
          <w:rFonts w:hint="eastAsia"/>
        </w:rPr>
        <w:t>　　　　三、全球鱼类分级机行业竞争格局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主要国家与地区鱼类分级机市场分析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2026-2032年全球鱼类分级机行业发展趋势与前景预测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一、鱼类分级机行业发展趋势</w:t>
      </w:r>
      <w:r>
        <w:rPr>
          <w:rFonts w:hint="eastAsia"/>
        </w:rPr>
        <w:br/>
      </w:r>
      <w:r>
        <w:rPr>
          <w:rFonts w:hint="eastAsia"/>
        </w:rPr>
        <w:t>　　　　二、鱼类分级机行业发展潜力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中国鱼类分级机行业市场分析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2025-2026年鱼类分级机产能与投资动态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一、国内鱼类分级机产能现状与利用效率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二、鱼类分级机产能扩张与投资动态分析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2026-2032年鱼类分级机行业产量统计与趋势预测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一、2020-2025年鱼类分级机行业产量与增长趋势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1、2020-2025年鱼类分级机产量及增长趋势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2、2020-2025年鱼类分级机细分产品产量及份额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二、鱼类分级机产量影响因素分析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三、2026-2032年鱼类分级机产量预测</w:t>
      </w:r>
      <w:r>
        <w:rPr>
          <w:rFonts w:hint="eastAsia"/>
        </w:rPr>
        <w:br/>
      </w:r>
      <w:r>
        <w:rPr>
          <w:rFonts w:hint="eastAsia"/>
        </w:rPr>
        <w:t>　　第三节 2026-2032年鱼类分级机市场需求与销售分析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一、2025-2026年鱼类分级机行业需求现状</w:t>
      </w:r>
      <w:r>
        <w:rPr>
          <w:rFonts w:hint="eastAsia"/>
        </w:rPr>
        <w:br/>
      </w:r>
      <w:r>
        <w:rPr>
          <w:rFonts w:hint="eastAsia"/>
        </w:rPr>
        <w:t>　　　　二、鱼类分级机客户群体与需求特点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三、2020-2025年鱼类分级机行业销售规模分析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四、2026-2032年鱼类分级机市场增长潜力与规模预测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2025-2026年鱼类分级机行业技术发展现状及趋势分析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鱼类分级机行业技术发展现状分析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国内外鱼类分级机行业技术差距分析及差距形成的主要原因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鱼类分级机行业技术发展方向、趋势预测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提升鱼类分级机行业技术能力策略建议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中国鱼类分级机细分市场分析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一、2025-2026年鱼类分级机主要细分产品市场现状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鱼类分级机价格机制与竞争策略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一、2020-2025年鱼类分级机市场价格走势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鱼类分级机定价策略与方法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2026-2032年鱼类分级机价格竞争态势与趋势预测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中国鱼类分级机行业重点区域市场研究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2025-2026年重点区域鱼类分级机市场发展概况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二、2020-2025年鱼类分级机市场需求规模情况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三、2026-2032年鱼类分级机行业发展潜力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二、2020-2025年鱼类分级机市场需求规模情况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三、2026-2032年鱼类分级机行业发展潜力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二、2020-2025年鱼类分级机市场需求规模情况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三、2026-2032年鱼类分级机行业发展潜力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二、2020-2025年鱼类分级机市场需求规模情况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三、2026-2032年鱼类分级机行业发展潜力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二、2020-2025年鱼类分级机市场需求规模情况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三、2026-2032年鱼类分级机行业发展潜力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2020-2025年中国鱼类分级机行业进出口情况分析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鱼类分级机行业进口规模与来源分析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一、2020-2025年鱼类分级机进口规模分析</w:t>
      </w:r>
      <w:r>
        <w:rPr>
          <w:rFonts w:hint="eastAsia"/>
        </w:rPr>
        <w:br/>
      </w:r>
      <w:r>
        <w:rPr>
          <w:rFonts w:hint="eastAsia"/>
        </w:rPr>
        <w:t>　　　　二、鱼类分级机主要进口来源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鱼类分级机行业出口规模与目的地分析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一、2020-2025年鱼类分级机出口规模分析</w:t>
      </w:r>
      <w:r>
        <w:rPr>
          <w:rFonts w:hint="eastAsia"/>
        </w:rPr>
        <w:br/>
      </w:r>
      <w:r>
        <w:rPr>
          <w:rFonts w:hint="eastAsia"/>
        </w:rPr>
        <w:t>　　　　二、鱼类分级机主要出口目的地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2020-2025年中国鱼类分级机总体规模与财务指标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中国鱼类分级机行业总体规模分析</w:t>
      </w:r>
      <w:r>
        <w:rPr>
          <w:rFonts w:hint="eastAsia"/>
        </w:rPr>
        <w:br/>
      </w:r>
      <w:r>
        <w:rPr>
          <w:rFonts w:hint="eastAsia"/>
        </w:rPr>
        <w:t>　　　　一、鱼类分级机企业数量与结构</w:t>
      </w:r>
      <w:r>
        <w:rPr>
          <w:rFonts w:hint="eastAsia"/>
        </w:rPr>
        <w:br/>
      </w:r>
      <w:r>
        <w:rPr>
          <w:rFonts w:hint="eastAsia"/>
        </w:rPr>
        <w:t>　　　　二、鱼类分级机从业人员规模</w:t>
      </w:r>
      <w:r>
        <w:rPr>
          <w:rFonts w:hint="eastAsia"/>
        </w:rPr>
        <w:br/>
      </w:r>
      <w:r>
        <w:rPr>
          <w:rFonts w:hint="eastAsia"/>
        </w:rPr>
        <w:t>　　　　三、鱼类分级机行业资产状况</w:t>
      </w:r>
      <w:r>
        <w:rPr>
          <w:rFonts w:hint="eastAsia"/>
        </w:rPr>
        <w:br/>
      </w:r>
      <w:r>
        <w:rPr>
          <w:rFonts w:hint="eastAsia"/>
        </w:rPr>
        <w:t>　　第二节 中国鱼类分级机行业财务指标总体分析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鱼类分级机行业重点企业经营状况分析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鱼类分级机重点企业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鱼类分级机领先企业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鱼类分级机标杆企业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鱼类分级机代表企业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鱼类分级机龙头企业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鱼类分级机重点企业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中国鱼类分级机行业竞争格局分析</w:t>
      </w:r>
      <w:r>
        <w:rPr>
          <w:rFonts w:hint="eastAsia"/>
        </w:rPr>
        <w:br/>
      </w:r>
      <w:r>
        <w:rPr>
          <w:rFonts w:hint="eastAsia"/>
        </w:rPr>
        <w:t>　　第一节 鱼类分级机行业竞争格局总览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2025-2026年鱼类分级机行业竞争力分析</w:t>
      </w:r>
      <w:r>
        <w:rPr>
          <w:rFonts w:hint="eastAsia"/>
        </w:rPr>
        <w:br/>
      </w:r>
      <w:r>
        <w:rPr>
          <w:rFonts w:hint="eastAsia"/>
        </w:rPr>
        <w:t>　　　　一、鱼类分级机供应商议价能力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四、鱼类分级机替代品威胁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2020-2025年鱼类分级机行业企业并购活动分析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2025-2026年鱼类分级机行业会展与招投标活动分析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一、鱼类分级机行业会展活动及其市场影响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2026年中国鱼类分级机企业发展策略分析</w:t>
      </w:r>
      <w:r>
        <w:rPr>
          <w:rFonts w:hint="eastAsia"/>
        </w:rPr>
        <w:br/>
      </w:r>
      <w:r>
        <w:rPr>
          <w:rFonts w:hint="eastAsia"/>
        </w:rPr>
        <w:t>　　第一节 鱼类分级机市场策略分析</w:t>
      </w:r>
      <w:r>
        <w:rPr>
          <w:rFonts w:hint="eastAsia"/>
        </w:rPr>
        <w:br/>
      </w:r>
      <w:r>
        <w:rPr>
          <w:rFonts w:hint="eastAsia"/>
        </w:rPr>
        <w:t>　　　　一、鱼类分级机市场定位与拓展策略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二、鱼类分级机市场细分与目标客户</w:t>
      </w:r>
      <w:r>
        <w:rPr>
          <w:rFonts w:hint="eastAsia"/>
        </w:rPr>
        <w:br/>
      </w:r>
      <w:r>
        <w:rPr>
          <w:rFonts w:hint="eastAsia"/>
        </w:rPr>
        <w:t>　　第二节 鱼类分级机销售策略分析</w:t>
      </w:r>
      <w:r>
        <w:rPr>
          <w:rFonts w:hint="eastAsia"/>
        </w:rPr>
        <w:br/>
      </w:r>
      <w:r>
        <w:rPr>
          <w:rFonts w:hint="eastAsia"/>
        </w:rPr>
        <w:t>　　　　一、鱼类分级机销售渠道与网络建设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提高鱼类分级机企业竞争力建议</w:t>
      </w:r>
      <w:r>
        <w:rPr>
          <w:rFonts w:hint="eastAsia"/>
        </w:rPr>
        <w:br/>
      </w:r>
      <w:r>
        <w:rPr>
          <w:rFonts w:hint="eastAsia"/>
        </w:rPr>
        <w:t>　　　　一、鱼类分级机技术创新与管理优化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鱼类分级机品牌战略思考</w:t>
      </w:r>
      <w:r>
        <w:rPr>
          <w:rFonts w:hint="eastAsia"/>
        </w:rPr>
        <w:br/>
      </w:r>
      <w:r>
        <w:rPr>
          <w:rFonts w:hint="eastAsia"/>
        </w:rPr>
        <w:t>　　　　一、鱼类分级机品牌建设与维护</w:t>
      </w:r>
      <w:r>
        <w:rPr>
          <w:rFonts w:hint="eastAsia"/>
        </w:rPr>
        <w:br/>
      </w:r>
      <w:r>
        <w:rPr>
          <w:rFonts w:hint="eastAsia"/>
        </w:rPr>
        <w:t>　　　　二、鱼类分级机品牌影响力与市场竞争力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中国鱼类分级机行业风险与对策</w:t>
      </w:r>
      <w:r>
        <w:rPr>
          <w:rFonts w:hint="eastAsia"/>
        </w:rPr>
        <w:br/>
      </w:r>
      <w:r>
        <w:rPr>
          <w:rFonts w:hint="eastAsia"/>
        </w:rPr>
        <w:t>　　第一节 鱼类分级机行业SWOT分析</w:t>
      </w:r>
      <w:r>
        <w:rPr>
          <w:rFonts w:hint="eastAsia"/>
        </w:rPr>
        <w:br/>
      </w:r>
      <w:r>
        <w:rPr>
          <w:rFonts w:hint="eastAsia"/>
        </w:rPr>
        <w:t>　　　　一、鱼类分级机行业优势分析</w:t>
      </w:r>
      <w:r>
        <w:rPr>
          <w:rFonts w:hint="eastAsia"/>
        </w:rPr>
        <w:br/>
      </w:r>
      <w:r>
        <w:rPr>
          <w:rFonts w:hint="eastAsia"/>
        </w:rPr>
        <w:t>　　　　二、鱼类分级机行业劣势分析</w:t>
      </w:r>
      <w:r>
        <w:rPr>
          <w:rFonts w:hint="eastAsia"/>
        </w:rPr>
        <w:br/>
      </w:r>
      <w:r>
        <w:rPr>
          <w:rFonts w:hint="eastAsia"/>
        </w:rPr>
        <w:t>　　　　三、鱼类分级机市场机会探索</w:t>
      </w:r>
      <w:r>
        <w:rPr>
          <w:rFonts w:hint="eastAsia"/>
        </w:rPr>
        <w:br/>
      </w:r>
      <w:r>
        <w:rPr>
          <w:rFonts w:hint="eastAsia"/>
        </w:rPr>
        <w:t>　　　　四、鱼类分级机市场威胁评估</w:t>
      </w:r>
      <w:r>
        <w:rPr>
          <w:rFonts w:hint="eastAsia"/>
        </w:rPr>
        <w:br/>
      </w:r>
      <w:r>
        <w:rPr>
          <w:rFonts w:hint="eastAsia"/>
        </w:rPr>
        <w:t>　　第二节 鱼类分级机行业风险及对策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2026-2032年中国鱼类分级机行业前景与发展趋势</w:t>
      </w:r>
      <w:r>
        <w:rPr>
          <w:rFonts w:hint="eastAsia"/>
        </w:rPr>
        <w:br/>
      </w:r>
      <w:r>
        <w:rPr>
          <w:rFonts w:hint="eastAsia"/>
        </w:rPr>
        <w:t>　　第一节 鱼类分级机行业发展环境分析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2026-2032年鱼类分级机行业发展趋势与方向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一、鱼类分级机行业发展方向预测</w:t>
      </w:r>
      <w:r>
        <w:rPr>
          <w:rFonts w:hint="eastAsia"/>
        </w:rPr>
        <w:br/>
      </w:r>
      <w:r>
        <w:rPr>
          <w:rFonts w:hint="eastAsia"/>
        </w:rPr>
        <w:t>　　　　二、鱼类分级机发展趋势分析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2026-2032年鱼类分级机行业发展潜力与机遇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一、鱼类分级机市场发展潜力评估</w:t>
      </w:r>
      <w:r>
        <w:rPr>
          <w:rFonts w:hint="eastAsia"/>
        </w:rPr>
        <w:br/>
      </w:r>
      <w:r>
        <w:rPr>
          <w:rFonts w:hint="eastAsia"/>
        </w:rPr>
        <w:t>　　　　二、鱼类分级机新兴市场与机遇探索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鱼类分级机行业研究结论与建议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鱼类分级机行业发展建议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2020-2025年中国鱼类分级机市场规模及增长情况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2020-2025年中国鱼类分级机行业产量及增长趋势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2026-2032年中国鱼类分级机行业产量预测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2020-2025年中国鱼类分级机行业市场需求及增长情况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2026-2032年中国鱼类分级机行业市场需求预测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**地区鱼类分级机市场规模及增长情况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**地区鱼类分级机行业市场需求情况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**地区鱼类分级机市场规模及增长情况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**地区鱼类分级机行业市场需求情况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2020-2025年中国鱼类分级机行业出口情况分析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鱼类分级机重点企业经营情况分析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2026年鱼类分级机行业壁垒</w:t>
      </w:r>
      <w:r>
        <w:rPr>
          <w:rFonts w:hint="eastAsia"/>
        </w:rPr>
        <w:br/>
      </w:r>
      <w:r>
        <w:rPr>
          <w:rFonts w:hint="eastAsia"/>
        </w:rPr>
        <w:t>　　图表 2026年鱼类分级机市场前景分析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2026-2032年中国鱼类分级机市场规模预测</w:t>
      </w:r>
      <w:r>
        <w:rPr>
          <w:rFonts w:hint="eastAsia"/>
        </w:rPr>
        <w:br/>
      </w:r>
      <w:r>
        <w:rPr>
          <w:rFonts w:hint="eastAsia"/>
        </w:rPr>
        <w:t>　　图表 2026年鱼类分级机发展趋势预测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537b912c4350" w:history="1">
        <w:r>
          <w:rPr>
            <w:rStyle w:val="Hyperlink"/>
          </w:rPr>
          <w:t>2026-2032年中国鱼类分级机市场研究与发展前景分析报告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537b912c4350" w:history="1">
        <w:r>
          <w:rPr>
            <w:rStyle w:val="Hyperlink"/>
          </w:rPr>
          <w:t>https://www.20087.com/5/70/YuLeiFenJiJiHangYeQianJing.html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热点：分级机、鱼类分类系统、鱼类分类表、鱼的分类等级从低到高、分级机图片、鱼的级别怎么分、鱼类分类学、鱼的分级、鱼的等级排名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546a92123493b" w:history="1">
      <w:r>
        <w:rPr>
          <w:rStyle w:val="Hyperlink"/>
        </w:rPr>
        <w:t>2026-2032年中国鱼类分级机市场研究与发展前景分析报告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uLeiFenJiJiHangYeQianJing.html" TargetMode="External" Id="R0509537b912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uLeiFenJiJiHangYeQianJing.html" TargetMode="External" Id="R8c5546a9212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2026-06-07T23:35:25Z</dcterms:created>
  <dcterms:modified xsi:type="dcterms:W3CDTF">2026-06-08T00:35:25Z</dcterms:modified>
  <dc:subject>2026-2032年中国鱼类分级机市场研究与发展前景分析报告</dc:subject>
  <dc:title>2026-2032年中国鱼类分级机市场研究与发展前景分析报告</dc:title>
  <cp:keywords>2026-2032年中国鱼类分级机市场研究与发展前景分析报告</cp:keywords>
  <dc:description>2026-2032年中国鱼类分级机市场研究与发展前景分析报告</dc:description>
</cp:coreProperties>
</file>