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e0042afc14897" w:history="1">
              <w:r>
                <w:rPr>
                  <w:rStyle w:val="Hyperlink"/>
                </w:rPr>
                <w:t>2025年版中国采盐行业深度调研及市场前景分析报告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e0042afc14897" w:history="1">
              <w:r>
                <w:rPr>
                  <w:rStyle w:val="Hyperlink"/>
                </w:rPr>
                <w:t>2025年版中国采盐行业深度调研及市场前景分析报告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e0042afc14897" w:history="1">
                <w:r>
                  <w:rPr>
                    <w:rStyle w:val="Hyperlink"/>
                  </w:rPr>
                  <w:t>https://www.20087.com/M_ShiPinYinLiao/05/CaiYanWeiLaiFaZhanQuShiYuCe.html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业是一个古老而又充满活力的行业，盐不仅是日常生活的必需品，也是化工、食品加工等众多行业的重要原料。近年来，随着环保意识的增强和技术进步，采盐业正朝着更加环保和高效的模式转型。盐田晒盐和地下卤水采盐仍是主要的采盐方法，但太阳能蒸发池的优化设计和卤水循环利用技术的应用，减少了对自然资源的消耗和对环境的影响。</w:t>
      </w:r>
      <w:r>
        <w:rPr>
          <w:rFonts w:hint="eastAsia"/>
        </w:rPr>
        <w:br/>
      </w:r>
      <w:r>
        <w:rPr>
          <w:rFonts w:hint="eastAsia"/>
        </w:rPr>
        <w:t>　　未来，采盐业的发展将更加注重资源的综合利用和技术创新。盐矿的综合开发，如从卤水中提取钾、镁、溴等副产品，将提高资源的附加值。同时，智能化和自动化技术的应用，如无人机巡检、机器人作业，将提升采盐效率和安全性。此外，随着盐产品细分市场的扩大，如食用盐、沐浴盐、工业用盐等，采盐业将探索更多元化的市场策略，满足不同领域对盐品质和规格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e0042afc14897" w:history="1">
        <w:r>
          <w:rPr>
            <w:rStyle w:val="Hyperlink"/>
          </w:rPr>
          <w:t>2025年版中国采盐行业深度调研及市场前景分析报告</w:t>
        </w:r>
      </w:hyperlink>
      <w:r>
        <w:rPr>
          <w:rFonts w:hint="eastAsia"/>
        </w:rPr>
        <w:t>》依托权威机构及相关协会的数据资料，全面解析了采盐行业现状、市场需求及市场规模，系统梳理了采盐产业链结构、价格趋势及各细分市场动态。报告对采盐市场前景与发展趋势进行了科学预测，重点分析了品牌竞争格局、市场集中度及主要企业的经营表现。同时，通过SWOT分析揭示了采盐行业面临的机遇与风险，为采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二、2025年宏观经济展望及政策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六、“十四五”期间盐业等行业将加速改革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四、国际化经营战略及建设世界盐化工强国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国际盐业市场分析</w:t>
      </w:r>
      <w:r>
        <w:rPr>
          <w:rFonts w:hint="eastAsia"/>
        </w:rPr>
        <w:br/>
      </w:r>
      <w:r>
        <w:rPr>
          <w:rFonts w:hint="eastAsia"/>
        </w:rPr>
        <w:t>　　第一节 世界盐业发展概述</w:t>
      </w:r>
      <w:r>
        <w:rPr>
          <w:rFonts w:hint="eastAsia"/>
        </w:rPr>
        <w:br/>
      </w:r>
      <w:r>
        <w:rPr>
          <w:rFonts w:hint="eastAsia"/>
        </w:rPr>
        <w:t>　　　　一、世界采盐业发展概况</w:t>
      </w:r>
      <w:r>
        <w:rPr>
          <w:rFonts w:hint="eastAsia"/>
        </w:rPr>
        <w:br/>
      </w:r>
      <w:r>
        <w:rPr>
          <w:rFonts w:hint="eastAsia"/>
        </w:rPr>
        <w:t>　　　　二、世界企业并购浪潮及其对我国盐行业的启示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2025年主要国家地区盐业分析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2025年中国采盐业发展分析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二、2025年制盐行业经济运行情况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五、2025年我国盐业进出口分析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2025年中国采盐业市场分析</w:t>
      </w:r>
      <w:r>
        <w:rPr>
          <w:rFonts w:hint="eastAsia"/>
        </w:rPr>
        <w:br/>
      </w:r>
      <w:r>
        <w:rPr>
          <w:rFonts w:hint="eastAsia"/>
        </w:rPr>
        <w:t>　　　　一、2025年盐业企业经济运行情况分析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五、“十四五”无机盐工业投资热点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七、2020-2025年无机盐制造业产值分析</w:t>
      </w:r>
      <w:r>
        <w:rPr>
          <w:rFonts w:hint="eastAsia"/>
        </w:rPr>
        <w:br/>
      </w:r>
      <w:r>
        <w:rPr>
          <w:rFonts w:hint="eastAsia"/>
        </w:rPr>
        <w:t>　　第四节 2020-2025年原盐工业发展分析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一、2020-2025年原盐生产情况</w:t>
      </w:r>
      <w:r>
        <w:rPr>
          <w:rFonts w:hint="eastAsia"/>
        </w:rPr>
        <w:br/>
      </w:r>
      <w:r>
        <w:rPr>
          <w:rFonts w:hint="eastAsia"/>
        </w:rPr>
        <w:t>　　　　二、2025年原盐市场预测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五、2025年山西省盐业体制改革概况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六、2025年安徽省盐业体制改革概况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七、2025年浙江省盐业体制改革概况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八、2025年陕西省盐业体制改革概况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九、2025年江苏省盐业体制改革概况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十、2025年河北省盐业体制改革概况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十一、2025年河南盐业体制改革概况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2025年中国各省盐业发展情况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一、浙江省多品种盐的销售现状与销售策略</w:t>
      </w:r>
      <w:r>
        <w:rPr>
          <w:rFonts w:hint="eastAsia"/>
        </w:rPr>
        <w:br/>
      </w:r>
      <w:r>
        <w:rPr>
          <w:rFonts w:hint="eastAsia"/>
        </w:rPr>
        <w:t>　　　　二、2025年云南省盐业发展势头强劲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三、2025年安徽盐业市场平稳有序发展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四、2025年黑龙江省多部门联合整治盐业市场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五、2025年山东盐业集团着力实现三大突破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六、宁夏盐业工作会议召开部署2025年工作</w:t>
      </w:r>
      <w:r>
        <w:rPr>
          <w:rFonts w:hint="eastAsia"/>
        </w:rPr>
        <w:br/>
      </w:r>
      <w:r>
        <w:rPr>
          <w:rFonts w:hint="eastAsia"/>
        </w:rPr>
        <w:t>　　　　七、2025年青海省盐业工作会议强调要加快转变经营方式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四、2025年纯碱经济运行分析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五、2025年纯碱进出口数据分析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六、2020-2025年纯碱产量分析</w:t>
      </w:r>
      <w:r>
        <w:rPr>
          <w:rFonts w:hint="eastAsia"/>
        </w:rPr>
        <w:br/>
      </w:r>
      <w:r>
        <w:rPr>
          <w:rFonts w:hint="eastAsia"/>
        </w:rPr>
        <w:t>　　　　七、2025年纯碱市场发展运行分析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八、2025年纯碱市场预测</w:t>
      </w:r>
      <w:r>
        <w:rPr>
          <w:rFonts w:hint="eastAsia"/>
        </w:rPr>
        <w:br/>
      </w:r>
      <w:r>
        <w:rPr>
          <w:rFonts w:hint="eastAsia"/>
        </w:rPr>
        <w:t>　　　　九、2025年纯碱行业产能过剩应对策略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十、2025年协会建议国家限制新建纯碱项目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三、2025年我国氯碱行业产能分析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四、2025年国内氯碱市场行情盘点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五、2025年氯碱市场预测</w:t>
      </w:r>
      <w:r>
        <w:rPr>
          <w:rFonts w:hint="eastAsia"/>
        </w:rPr>
        <w:br/>
      </w:r>
      <w:r>
        <w:rPr>
          <w:rFonts w:hint="eastAsia"/>
        </w:rPr>
        <w:t>　　　　六、2025年氯碱市场的发展方向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七、“十四五”期间氯碱行业需控制产能和优化产业布局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第九章 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四、2025年公司发展目标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行业发展策略及趋势</w:t>
      </w:r>
      <w:r>
        <w:rPr>
          <w:rFonts w:hint="eastAsia"/>
        </w:rPr>
        <w:br/>
      </w:r>
      <w:r>
        <w:rPr>
          <w:rFonts w:hint="eastAsia"/>
        </w:rPr>
        <w:t>第十章 中国盐业营销及发展策略分析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2025-2031年中国盐业发展趋势及投资</w:t>
      </w:r>
      <w:r>
        <w:rPr>
          <w:rFonts w:hint="eastAsia"/>
        </w:rPr>
        <w:br/>
      </w:r>
      <w:r>
        <w:rPr>
          <w:rFonts w:hint="eastAsia"/>
        </w:rPr>
        <w:t>　　第一节 2025-2031年中国盐业发展趋势及预测</w:t>
      </w:r>
      <w:r>
        <w:rPr>
          <w:rFonts w:hint="eastAsia"/>
        </w:rPr>
        <w:br/>
      </w:r>
      <w:r>
        <w:rPr>
          <w:rFonts w:hint="eastAsia"/>
        </w:rPr>
        <w:t>　　　　一、2025-2031年我国盐业发展预测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二、2025-2031年制盐行业发展方向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四、2025-2031年盐出口量预测</w:t>
      </w:r>
      <w:r>
        <w:rPr>
          <w:rFonts w:hint="eastAsia"/>
        </w:rPr>
        <w:br/>
      </w:r>
      <w:r>
        <w:rPr>
          <w:rFonts w:hint="eastAsia"/>
        </w:rPr>
        <w:t>　　第二节 中.智.林　盐业投资机会与风险分析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国际货币基金组织2025年份报告2025年GDP预测值</w:t>
      </w:r>
      <w:r>
        <w:rPr>
          <w:rFonts w:hint="eastAsia"/>
        </w:rPr>
        <w:br/>
      </w:r>
      <w:r>
        <w:rPr>
          <w:rFonts w:hint="eastAsia"/>
        </w:rPr>
        <w:t>　　图表 2020-2025年我国M2GDP比率</w:t>
      </w:r>
      <w:r>
        <w:rPr>
          <w:rFonts w:hint="eastAsia"/>
        </w:rPr>
        <w:br/>
      </w:r>
      <w:r>
        <w:rPr>
          <w:rFonts w:hint="eastAsia"/>
        </w:rPr>
        <w:t>　　图表 2020-2025年我国新增人民币信贷</w:t>
      </w:r>
      <w:r>
        <w:rPr>
          <w:rFonts w:hint="eastAsia"/>
        </w:rPr>
        <w:br/>
      </w:r>
      <w:r>
        <w:rPr>
          <w:rFonts w:hint="eastAsia"/>
        </w:rPr>
        <w:t>　　图表 2020-2025年我国CPI走势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2020-2025年我国月度出口同比增速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2020-2025年我国原盐产量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2025年盐（包括精制盐及变性盐）及纯氯化钠进口数据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2025年盐（包括精制盐及变性盐）及纯氯化钠进口趋势图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2025年盐（包括精制盐及变性盐）及纯氯化钠出口数据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2025年盐（包括精制盐及变性盐）及纯氯化钠出口趋势图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2025年天然硼酸盐及精矿；含量≤85%的天然粗硼酸进口数据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2025年天然硼酸盐及精矿；含量≤85%的天然粗硼酸进口趋势图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2025年天然硼酸盐及精矿；含量≤85%的天然粗硼酸出口数据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2025年天然硼酸盐及精矿；含量≤85%的天然粗硼酸出口趋势图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2025年碳酸盐；过碳酸盐；含氨基甲酸铵商品碳酸铵进口数据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2025年碳酸盐；过碳酸盐；含氨基甲酸铵商品碳酸铵进口趋势图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2025年碳酸盐；过碳酸盐；含氨基甲酸铵商品碳酸铵出口数据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2025年碳酸盐；过碳酸盐；含氨基甲酸铵商品碳酸铵出口趋势图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2025年氢氧化钠；氢氧化钾；过氧化钠及过氧化钾进口数据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2025年氢氧化钠；氢氧化钾；过氧化钠及过氧化钾进口趋势图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2025年氢氧化钠；氢氧化钾；过氧化钠及过氧化钾出口数据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2025年氢氧化钠；氢氧化钾；过氧化钠及过氧化钾出口趋势图</w:t>
      </w:r>
      <w:r>
        <w:rPr>
          <w:rFonts w:hint="eastAsia"/>
        </w:rPr>
        <w:br/>
      </w:r>
      <w:r>
        <w:rPr>
          <w:rFonts w:hint="eastAsia"/>
        </w:rPr>
        <w:t>　　图表 2025年全国各省市无机盐制造业产值（一）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2025年全国及各省市原盐产量统计表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2025年采盐业主要经济指标全国统计数据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2025年全国及各省市制糖行业利润总额统计数据比去年同期增长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联合采盐机结构示意图</w:t>
      </w:r>
      <w:r>
        <w:rPr>
          <w:rFonts w:hint="eastAsia"/>
        </w:rPr>
        <w:br/>
      </w:r>
      <w:r>
        <w:rPr>
          <w:rFonts w:hint="eastAsia"/>
        </w:rPr>
        <w:t>　　图表 岩盐旱采示意图</w:t>
      </w:r>
      <w:r>
        <w:rPr>
          <w:rFonts w:hint="eastAsia"/>
        </w:rPr>
        <w:br/>
      </w:r>
      <w:r>
        <w:rPr>
          <w:rFonts w:hint="eastAsia"/>
        </w:rPr>
        <w:t>　　图表 单井对流井身结构</w:t>
      </w:r>
      <w:r>
        <w:rPr>
          <w:rFonts w:hint="eastAsia"/>
        </w:rPr>
        <w:br/>
      </w:r>
      <w:r>
        <w:rPr>
          <w:rFonts w:hint="eastAsia"/>
        </w:rPr>
        <w:t>　　图表 单井对流井下溶解阶段</w:t>
      </w:r>
      <w:r>
        <w:rPr>
          <w:rFonts w:hint="eastAsia"/>
        </w:rPr>
        <w:br/>
      </w:r>
      <w:r>
        <w:rPr>
          <w:rFonts w:hint="eastAsia"/>
        </w:rPr>
        <w:t>　　图表 油垫建槽井下溶解示意图</w:t>
      </w:r>
      <w:r>
        <w:rPr>
          <w:rFonts w:hint="eastAsia"/>
        </w:rPr>
        <w:br/>
      </w:r>
      <w:r>
        <w:rPr>
          <w:rFonts w:hint="eastAsia"/>
        </w:rPr>
        <w:t>　　图表 压裂井示意</w:t>
      </w:r>
      <w:r>
        <w:rPr>
          <w:rFonts w:hint="eastAsia"/>
        </w:rPr>
        <w:br/>
      </w:r>
      <w:r>
        <w:rPr>
          <w:rFonts w:hint="eastAsia"/>
        </w:rPr>
        <w:t>　　图表 标准式蒸发罐结构</w:t>
      </w:r>
      <w:r>
        <w:rPr>
          <w:rFonts w:hint="eastAsia"/>
        </w:rPr>
        <w:br/>
      </w:r>
      <w:r>
        <w:rPr>
          <w:rFonts w:hint="eastAsia"/>
        </w:rPr>
        <w:t>　　图表 外加热式强制循环蒸发罐结构</w:t>
      </w:r>
      <w:r>
        <w:rPr>
          <w:rFonts w:hint="eastAsia"/>
        </w:rPr>
        <w:br/>
      </w:r>
      <w:r>
        <w:rPr>
          <w:rFonts w:hint="eastAsia"/>
        </w:rPr>
        <w:t>　　图表 热压蒸发制盐装置</w:t>
      </w:r>
      <w:r>
        <w:rPr>
          <w:rFonts w:hint="eastAsia"/>
        </w:rPr>
        <w:br/>
      </w:r>
      <w:r>
        <w:rPr>
          <w:rFonts w:hint="eastAsia"/>
        </w:rPr>
        <w:t>　　图表 硫酸钙型卤水制盐生产流程</w:t>
      </w:r>
      <w:r>
        <w:rPr>
          <w:rFonts w:hint="eastAsia"/>
        </w:rPr>
        <w:br/>
      </w:r>
      <w:r>
        <w:rPr>
          <w:rFonts w:hint="eastAsia"/>
        </w:rPr>
        <w:t>　　图表 硫酸钠型卤水热法提硝制盐生产流程</w:t>
      </w:r>
      <w:r>
        <w:rPr>
          <w:rFonts w:hint="eastAsia"/>
        </w:rPr>
        <w:br/>
      </w:r>
      <w:r>
        <w:rPr>
          <w:rFonts w:hint="eastAsia"/>
        </w:rPr>
        <w:t>　　图表 地下天然卤水制盐生产流程</w:t>
      </w:r>
      <w:r>
        <w:rPr>
          <w:rFonts w:hint="eastAsia"/>
        </w:rPr>
        <w:br/>
      </w:r>
      <w:r>
        <w:rPr>
          <w:rFonts w:hint="eastAsia"/>
        </w:rPr>
        <w:t>　　图表 2025年中国碳酸钠（纯碱） 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 进口来源统计表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2025年中国碳酸钠（纯碱）出口目的地统计表</w:t>
      </w:r>
      <w:r>
        <w:rPr>
          <w:rFonts w:hint="eastAsia"/>
        </w:rPr>
        <w:br/>
      </w:r>
      <w:r>
        <w:rPr>
          <w:rFonts w:hint="eastAsia"/>
        </w:rPr>
        <w:t>　　图表 2025年全国及各省市原盐产量统计表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2025年内蒙古兰太实业股份有限公司主营构成表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2025年山东海化集团有限公司主营构成表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2025年云南盐化股份有限公司主营构成表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e0042afc14897" w:history="1">
        <w:r>
          <w:rPr>
            <w:rStyle w:val="Hyperlink"/>
          </w:rPr>
          <w:t>2025年版中国采盐行业深度调研及市场前景分析报告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e0042afc14897" w:history="1">
        <w:r>
          <w:rPr>
            <w:rStyle w:val="Hyperlink"/>
          </w:rPr>
          <w:t>https://www.20087.com/M_ShiPinYinLiao/05/CaiYanWeiLaiFaZhanQuShiYuCe.html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fb747d2fc4da6" w:history="1">
      <w:r>
        <w:rPr>
          <w:rStyle w:val="Hyperlink"/>
        </w:rPr>
        <w:t>2025年版中国采盐行业深度调研及市场前景分析报告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5/CaiYanWeiLaiFaZhanQuShiYuCe.html" TargetMode="External" Id="R11ae0042afc1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5/CaiYanWeiLaiFaZhanQuShiYuCe.html" TargetMode="External" Id="Rcecfb747d2fc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2025-02-12T00:08:00Z</dcterms:created>
  <dcterms:modified xsi:type="dcterms:W3CDTF">2025-02-12T01:08:00Z</dcterms:modified>
  <dc:subject>2025年版中国采盐行业深度调研及市场前景分析报告</dc:subject>
  <dc:title>2025年版中国采盐行业深度调研及市场前景分析报告</dc:title>
  <cp:keywords>2025年版中国采盐行业深度调研及市场前景分析报告</cp:keywords>
  <dc:description>2025年版中国采盐行业深度调研及市场前景分析报告</dc:description>
</cp:coreProperties>
</file>