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1b534694d43d8" w:history="1">
              <w:r>
                <w:rPr>
                  <w:rStyle w:val="Hyperlink"/>
                </w:rPr>
                <w:t>2025-2031年中国加工奶酪发展现状分析与前景趋势报告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1b534694d43d8" w:history="1">
              <w:r>
                <w:rPr>
                  <w:rStyle w:val="Hyperlink"/>
                </w:rPr>
                <w:t>2025-2031年中国加工奶酪发展现状分析与前景趋势报告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1b534694d43d8" w:history="1">
                <w:r>
                  <w:rPr>
                    <w:rStyle w:val="Hyperlink"/>
                  </w:rPr>
                  <w:t>https://www.20087.com/6/50/JiaGongNaiLaoHangYeQianJing.html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奶酪作为天然奶酪经乳化盐、加热与均质化处理后的再制产品，广泛应用于餐饮、烘焙及即食食品领域，以熔融性好、保质期长、风味稳定及成本可控等优势占据重要市场地位。主流产品包括切达型、马苏里拉型及涂抹型奶酪，普遍强化钙、蛋白质或添加益生菌以提升营养标签。生产工艺强调乳化稳定性、微生物控制及质构一致性，部分高端品牌采用清洁标签策略，减少添加剂使用。然而，消费者对“人工加工”的负面认知、高钠含量争议及植物基替代品的竞争，对传统加工奶酪构成挑战。</w:t>
      </w:r>
      <w:r>
        <w:rPr>
          <w:rFonts w:hint="eastAsia"/>
        </w:rPr>
        <w:br/>
      </w:r>
      <w:r>
        <w:rPr>
          <w:rFonts w:hint="eastAsia"/>
        </w:rPr>
        <w:t>　　未来，加工奶酪将向清洁配方、功能强化与可持续生产方向转型。酶法替代乳化盐技术将实现“无添加”标签，满足纯净饮食需求；减钠配方结合风味增强剂将平衡健康与口感。功能性成分如Omega-3、维生素D或膳食纤维将被整合，拓展至儿童营养与老年健康场景。在原料端，再生农业认证牛奶与低碳生产工艺将降低碳足迹；可回收或可堆肥包装将响应环保诉求。此外，植物基与动物基混合奶酪将开辟新消费群体。最终，加工奶酪将从“工业标准化产品”升级为“营养导向型食品载体”，在美味、健康与可持续之间建立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1b534694d43d8" w:history="1">
        <w:r>
          <w:rPr>
            <w:rStyle w:val="Hyperlink"/>
          </w:rPr>
          <w:t>2025-2031年中国加工奶酪发展现状分析与前景趋势报告</w:t>
        </w:r>
      </w:hyperlink>
      <w:r>
        <w:rPr>
          <w:rFonts w:hint="eastAsia"/>
        </w:rPr>
        <w:t>》以专业、科学的视角，系统分析了加工奶酪行业的市场规模、供需状况和竞争格局，梳理了加工奶酪技术发展水平和未来方向。报告对加工奶酪行业发展趋势做出客观预测，评估了市场增长空间和潜在风险，并分析了重点加工奶酪企业的经营情况和市场表现。结合政策环境和消费需求变化，为投资者和企业提供加工奶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加工奶酪行业概述</w:t>
      </w:r>
      <w:r>
        <w:rPr>
          <w:rFonts w:hint="eastAsia"/>
        </w:rPr>
        <w:br/>
      </w:r>
      <w:r>
        <w:rPr>
          <w:rFonts w:hint="eastAsia"/>
        </w:rPr>
        <w:t>　　第一节 加工奶酪定义与分类</w:t>
      </w:r>
      <w:r>
        <w:rPr>
          <w:rFonts w:hint="eastAsia"/>
        </w:rPr>
        <w:br/>
      </w:r>
      <w:r>
        <w:rPr>
          <w:rFonts w:hint="eastAsia"/>
        </w:rPr>
        <w:t>　　第二节 加工奶酪应用领域</w:t>
      </w:r>
      <w:r>
        <w:rPr>
          <w:rFonts w:hint="eastAsia"/>
        </w:rPr>
        <w:br/>
      </w:r>
      <w:r>
        <w:rPr>
          <w:rFonts w:hint="eastAsia"/>
        </w:rPr>
        <w:t>　　第三节 加工奶酪行业经济指标分析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加工奶酪产业链及经营模式分析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三、加工奶酪销售模式及销售渠道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全球加工奶酪市场发展综述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2019-2024年全球加工奶酪市场规模与趋势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主要国家与地区加工奶酪市场分析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2025-2031年全球加工奶酪行业发展趋势与前景预测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中国加工奶酪行业市场分析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2024-2025年加工奶酪产能与投资动态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一、国内加工奶酪产能及利用情况</w:t>
      </w:r>
      <w:r>
        <w:rPr>
          <w:rFonts w:hint="eastAsia"/>
        </w:rPr>
        <w:br/>
      </w:r>
      <w:r>
        <w:rPr>
          <w:rFonts w:hint="eastAsia"/>
        </w:rPr>
        <w:t>　　　　二、加工奶酪产能扩张与投资动态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2025-2031年加工奶酪行业产量统计与趋势预测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一、2019-2024年加工奶酪行业产量数据统计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1、2019-2024年加工奶酪产量及增长趋势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2、2019-2024年加工奶酪细分产品产量及份额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二、影响加工奶酪产量的关键因素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三、2025-2031年加工奶酪产量预测</w:t>
      </w:r>
      <w:r>
        <w:rPr>
          <w:rFonts w:hint="eastAsia"/>
        </w:rPr>
        <w:br/>
      </w:r>
      <w:r>
        <w:rPr>
          <w:rFonts w:hint="eastAsia"/>
        </w:rPr>
        <w:t>　　第三节 2025-2031年加工奶酪市场需求与销售分析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一、2024-2025年加工奶酪行业需求现状</w:t>
      </w:r>
      <w:r>
        <w:rPr>
          <w:rFonts w:hint="eastAsia"/>
        </w:rPr>
        <w:br/>
      </w:r>
      <w:r>
        <w:rPr>
          <w:rFonts w:hint="eastAsia"/>
        </w:rPr>
        <w:t>　　　　二、加工奶酪客户群体与需求特点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三、2019-2024年加工奶酪行业销售规模分析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四、2025-2031年加工奶酪市场增长潜力与规模预测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中国加工奶酪细分市场与下游应用领域分析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加工奶酪细分市场分析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一、2024-2025年加工奶酪主要细分产品市场现状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加工奶酪下游应用与客户群体分析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一、2024-2025年加工奶酪各应用领域市场现状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2024-2025年加工奶酪行业技术发展现状及趋势分析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加工奶酪行业技术发展现状分析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国内外加工奶酪行业技术差异与原因</w:t>
      </w:r>
      <w:r>
        <w:rPr>
          <w:rFonts w:hint="eastAsia"/>
        </w:rPr>
        <w:br/>
      </w:r>
      <w:r>
        <w:rPr>
          <w:rFonts w:hint="eastAsia"/>
        </w:rPr>
        <w:t>　　第三节 加工奶酪行业技术发展方向、趋势预测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提升加工奶酪行业技术能力策略建议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加工奶酪价格机制与竞争策略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一、2019-2024年加工奶酪市场价格走势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加工奶酪定价策略与方法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2025-2031年加工奶酪价格竞争态势与趋势预测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中国加工奶酪行业重点区域市场研究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2024-2025年重点区域加工奶酪市场发展概况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三、2025-2031年加工奶酪行业发展潜力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三、2025-2031年加工奶酪行业发展潜力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三、2025-2031年加工奶酪行业发展潜力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三、2025-2031年加工奶酪行业发展潜力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二、2019-2024年加工奶酪市场需求规模情况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三、2025-2031年加工奶酪行业发展潜力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2019-2024年中国加工奶酪行业进出口情况分析</w:t>
      </w:r>
      <w:r>
        <w:rPr>
          <w:rFonts w:hint="eastAsia"/>
        </w:rPr>
        <w:br/>
      </w:r>
      <w:r>
        <w:rPr>
          <w:rFonts w:hint="eastAsia"/>
        </w:rPr>
        <w:t>　　第一节 加工奶酪行业进口情况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一、2019-2024年加工奶酪进口规模及增长情况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二、加工奶酪主要进口来源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加工奶酪行业出口情况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一、2019-2024年加工奶酪出口规模及增长情况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二、加工奶酪主要出口目的地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2019-2024年中国加工奶酪行业总体发展与财务状况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2019-2024年中国加工奶酪行业规模情况</w:t>
      </w:r>
      <w:r>
        <w:rPr>
          <w:rFonts w:hint="eastAsia"/>
        </w:rPr>
        <w:br/>
      </w:r>
      <w:r>
        <w:rPr>
          <w:rFonts w:hint="eastAsia"/>
        </w:rPr>
        <w:t>　　　　一、加工奶酪行业企业数量规模</w:t>
      </w:r>
      <w:r>
        <w:rPr>
          <w:rFonts w:hint="eastAsia"/>
        </w:rPr>
        <w:br/>
      </w:r>
      <w:r>
        <w:rPr>
          <w:rFonts w:hint="eastAsia"/>
        </w:rPr>
        <w:t>　　　　二、加工奶酪行业从业人员规模</w:t>
      </w:r>
      <w:r>
        <w:rPr>
          <w:rFonts w:hint="eastAsia"/>
        </w:rPr>
        <w:br/>
      </w:r>
      <w:r>
        <w:rPr>
          <w:rFonts w:hint="eastAsia"/>
        </w:rPr>
        <w:t>　　　　三、加工奶酪行业市场敏感性分析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2019-2024年中国加工奶酪行业财务能力分析</w:t>
      </w:r>
      <w:r>
        <w:rPr>
          <w:rFonts w:hint="eastAsia"/>
        </w:rPr>
        <w:br/>
      </w:r>
      <w:r>
        <w:rPr>
          <w:rFonts w:hint="eastAsia"/>
        </w:rPr>
        <w:t>　　　　一、加工奶酪行业盈利能力</w:t>
      </w:r>
      <w:r>
        <w:rPr>
          <w:rFonts w:hint="eastAsia"/>
        </w:rPr>
        <w:br/>
      </w:r>
      <w:r>
        <w:rPr>
          <w:rFonts w:hint="eastAsia"/>
        </w:rPr>
        <w:t>　　　　二、加工奶酪行业偿债能力</w:t>
      </w:r>
      <w:r>
        <w:rPr>
          <w:rFonts w:hint="eastAsia"/>
        </w:rPr>
        <w:br/>
      </w:r>
      <w:r>
        <w:rPr>
          <w:rFonts w:hint="eastAsia"/>
        </w:rPr>
        <w:t>　　　　三、加工奶酪行业营运能力</w:t>
      </w:r>
      <w:r>
        <w:rPr>
          <w:rFonts w:hint="eastAsia"/>
        </w:rPr>
        <w:br/>
      </w:r>
      <w:r>
        <w:rPr>
          <w:rFonts w:hint="eastAsia"/>
        </w:rPr>
        <w:t>　　　　四、加工奶酪行业发展能力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加工奶酪行业重点企业调研分析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中国加工奶酪行业竞争格局分析</w:t>
      </w:r>
      <w:r>
        <w:rPr>
          <w:rFonts w:hint="eastAsia"/>
        </w:rPr>
        <w:br/>
      </w:r>
      <w:r>
        <w:rPr>
          <w:rFonts w:hint="eastAsia"/>
        </w:rPr>
        <w:t>　　第一节 加工奶酪行业竞争格局总览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2024-2025年加工奶酪行业竞争力分析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2019-2024年加工奶酪行业企业并购活动分析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2024-2025年加工奶酪行业会展与招投标活动分析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一、加工奶酪行业会展活动及其市场影响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2025年中国加工奶酪企业发展企业发展策略与建议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加工奶酪销售模式与渠道策略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加工奶酪品牌与市场推广策略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加工奶酪研发投入与技术创新能力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加工奶酪合作联盟与资源整合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中国加工奶酪行业风险与对策</w:t>
      </w:r>
      <w:r>
        <w:rPr>
          <w:rFonts w:hint="eastAsia"/>
        </w:rPr>
        <w:br/>
      </w:r>
      <w:r>
        <w:rPr>
          <w:rFonts w:hint="eastAsia"/>
        </w:rPr>
        <w:t>　　第一节 加工奶酪行业SWOT分析</w:t>
      </w:r>
      <w:r>
        <w:rPr>
          <w:rFonts w:hint="eastAsia"/>
        </w:rPr>
        <w:br/>
      </w:r>
      <w:r>
        <w:rPr>
          <w:rFonts w:hint="eastAsia"/>
        </w:rPr>
        <w:t>　　　　一、加工奶酪行业优势</w:t>
      </w:r>
      <w:r>
        <w:rPr>
          <w:rFonts w:hint="eastAsia"/>
        </w:rPr>
        <w:br/>
      </w:r>
      <w:r>
        <w:rPr>
          <w:rFonts w:hint="eastAsia"/>
        </w:rPr>
        <w:t>　　　　二、加工奶酪行业劣势</w:t>
      </w:r>
      <w:r>
        <w:rPr>
          <w:rFonts w:hint="eastAsia"/>
        </w:rPr>
        <w:br/>
      </w:r>
      <w:r>
        <w:rPr>
          <w:rFonts w:hint="eastAsia"/>
        </w:rPr>
        <w:t>　　　　三、加工奶酪市场机会</w:t>
      </w:r>
      <w:r>
        <w:rPr>
          <w:rFonts w:hint="eastAsia"/>
        </w:rPr>
        <w:br/>
      </w:r>
      <w:r>
        <w:rPr>
          <w:rFonts w:hint="eastAsia"/>
        </w:rPr>
        <w:t>　　　　四、加工奶酪市场威胁</w:t>
      </w:r>
      <w:r>
        <w:rPr>
          <w:rFonts w:hint="eastAsia"/>
        </w:rPr>
        <w:br/>
      </w:r>
      <w:r>
        <w:rPr>
          <w:rFonts w:hint="eastAsia"/>
        </w:rPr>
        <w:t>　　第二节 加工奶酪行业风险及对策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2025-2031年中国加工奶酪行业前景与发展趋势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2024-2025年加工奶酪行业发展环境分析</w:t>
      </w:r>
      <w:r>
        <w:rPr>
          <w:rFonts w:hint="eastAsia"/>
        </w:rPr>
        <w:br/>
      </w:r>
      <w:r>
        <w:rPr>
          <w:rFonts w:hint="eastAsia"/>
        </w:rPr>
        <w:t>　　　　一、加工奶酪行业主管部门与监管体制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二、加工奶酪行业主要法律法规及政策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三、加工奶酪行业标准与质量监管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2025-2031年加工奶酪行业发展趋势与方向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2025-2031年加工奶酪行业发展潜力与机遇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加工奶酪行业研究结论与建议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(中智⋅林)加工奶酪行业发展建议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加工奶酪行业历程</w:t>
      </w:r>
      <w:r>
        <w:rPr>
          <w:rFonts w:hint="eastAsia"/>
        </w:rPr>
        <w:br/>
      </w:r>
      <w:r>
        <w:rPr>
          <w:rFonts w:hint="eastAsia"/>
        </w:rPr>
        <w:t>　　图表 加工奶酪行业生命周期</w:t>
      </w:r>
      <w:r>
        <w:rPr>
          <w:rFonts w:hint="eastAsia"/>
        </w:rPr>
        <w:br/>
      </w:r>
      <w:r>
        <w:rPr>
          <w:rFonts w:hint="eastAsia"/>
        </w:rPr>
        <w:t>　　图表 加工奶酪行业产业链分析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2019-2024年中国加工奶酪行业市场规模及增长情况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2019-2024年加工奶酪行业市场容量分析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2019-2024年中国加工奶酪行业产能统计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2019-2024年中国加工奶酪行业产量及增长趋势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2019-2024年中国加工奶酪市场需求量及增速统计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2024年中国加工奶酪行业需求领域分布格局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2019-2024年中国加工奶酪行业销售收入分析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2019-2024年中国加工奶酪行业盈利情况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2019-2024年中国加工奶酪行业利润总额统计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2019-2024年中国加工奶酪进口数量分析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2019-2024年中国加工奶酪进口金额分析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2019-2024年中国加工奶酪出口数量分析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2019-2024年中国加工奶酪出口金额分析</w:t>
      </w:r>
      <w:r>
        <w:rPr>
          <w:rFonts w:hint="eastAsia"/>
        </w:rPr>
        <w:br/>
      </w:r>
      <w:r>
        <w:rPr>
          <w:rFonts w:hint="eastAsia"/>
        </w:rPr>
        <w:t>　　图表 2024年中国加工奶酪进口国家及地区分析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2024年中国加工奶酪出口国家及地区分析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2019-2024年中国加工奶酪行业企业数量情况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2019-2024年中国加工奶酪行业企业平均规模情况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加工奶酪重点企业（一）基本信息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加工奶酪重点企业（一）经营情况分析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加工奶酪重点企业（一）主要经济指标情况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加工奶酪重点企业（一）盈利能力情况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加工奶酪重点企业（一）偿债能力情况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加工奶酪重点企业（一）运营能力情况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加工奶酪重点企业（一）成长能力情况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加工奶酪重点企业（二）基本信息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加工奶酪重点企业（二）经营情况分析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加工奶酪重点企业（二）主要经济指标情况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加工奶酪重点企业（二）盈利能力情况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加工奶酪重点企业（二）偿债能力情况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加工奶酪重点企业（二）运营能力情况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加工奶酪重点企业（二）成长能力情况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加工奶酪重点企业（三）基本信息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加工奶酪重点企业（三）经营情况分析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加工奶酪重点企业（三）主要经济指标情况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加工奶酪重点企业（三）盈利能力情况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加工奶酪重点企业（三）偿债能力情况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加工奶酪重点企业（三）运营能力情况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加工奶酪重点企业（三）成长能力情况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2025-2031年中国加工奶酪行业产能预测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2025-2031年中国加工奶酪行业产量预测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2025-2031年中国加工奶酪市场需求量预测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2025-2031年中国加工奶酪行业供需平衡预测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2025-2031年中国加工奶酪市场容量预测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2025-2031年中国加工奶酪市场规模预测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2025-2031年中国加工奶酪市场前景分析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2025-2031年中国加工奶酪发展趋势预测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1b534694d43d8" w:history="1">
        <w:r>
          <w:rPr>
            <w:rStyle w:val="Hyperlink"/>
          </w:rPr>
          <w:t>2025-2031年中国加工奶酪发展现状分析与前景趋势报告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1b534694d43d8" w:history="1">
        <w:r>
          <w:rPr>
            <w:rStyle w:val="Hyperlink"/>
          </w:rPr>
          <w:t>https://www.20087.com/6/50/JiaGongNaiLaoHangYeQianJing.html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加工工艺流程图、加工奶酪的关键步骤、奶酪加工技术及工艺流程、加工奶酪和普通奶酪一样吗、奶酪工厂生产全过程、加工奶酪设备、奶酪和再制干酪哪个好、加工奶酪冰激凌视频、奶酪制品和再制干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ca271269f47c3" w:history="1">
      <w:r>
        <w:rPr>
          <w:rStyle w:val="Hyperlink"/>
        </w:rPr>
        <w:t>2025-2031年中国加工奶酪发展现状分析与前景趋势报告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aGongNaiLaoHangYeQianJing.html" TargetMode="External" Id="R8ae1b534694d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aGongNaiLaoHangYeQianJing.html" TargetMode="External" Id="R9f4ca271269f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2025-11-04T04:44:22Z</dcterms:created>
  <dcterms:modified xsi:type="dcterms:W3CDTF">2025-11-04T05:44:22Z</dcterms:modified>
  <dc:subject>2025-2031年中国加工奶酪发展现状分析与前景趋势报告</dc:subject>
  <dc:title>2025-2031年中国加工奶酪发展现状分析与前景趋势报告</dc:title>
  <cp:keywords>2025-2031年中国加工奶酪发展现状分析与前景趋势报告</cp:keywords>
  <dc:description>2025-2031年中国加工奶酪发展现状分析与前景趋势报告</dc:description>
</cp:coreProperties>
</file>