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b80bdd464be5" w:history="1">
              <w:r>
                <w:rPr>
                  <w:rStyle w:val="Hyperlink"/>
                </w:rPr>
                <w:t>2025-2031年中国玉米市场现状深度调研与发展趋势报告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b80bdd464be5" w:history="1">
              <w:r>
                <w:rPr>
                  <w:rStyle w:val="Hyperlink"/>
                </w:rPr>
                <w:t>2025-2031年中国玉米市场现状深度调研与发展趋势报告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b80bdd464be5" w:history="1">
                <w:r>
                  <w:rPr>
                    <w:rStyle w:val="Hyperlink"/>
                  </w:rPr>
                  <w:t>https://www.20087.com/6/30/YuMiWeiLaiFaZhanQuShi.html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一种重要的粮食作物和工业原料，近年来随着生物技术和现代农业管理的推广，其产量和品质得到显著提升。目前，玉米的种植正朝着高产、抗逆和多功能方向发展，通过遗传改良培育出更多适合不同气候条件和用途的玉米品种。同时，玉米的加工利用也在不断拓展，除了作为食品和饲料，还用于生产乙醇、淀粉、氨基酸等多种工业产品。</w:t>
      </w:r>
      <w:r>
        <w:rPr>
          <w:rFonts w:hint="eastAsia"/>
        </w:rPr>
        <w:br/>
      </w:r>
      <w:r>
        <w:rPr>
          <w:rFonts w:hint="eastAsia"/>
        </w:rPr>
        <w:t>　　未来，玉米产业的发展将更加注重可持续性和高附加值。可持续性体现在采用更多精准农业技术，如智能灌溉、病虫害预警系统，减少化肥和农药的使用，提高资源利用效率。高附加值则意味着开发更多基于玉米的生物基材料和生物能源，如生物塑料、生物柴油等，以减少对化石资源的依赖，同时创造更高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b80bdd464be5" w:history="1">
        <w:r>
          <w:rPr>
            <w:rStyle w:val="Hyperlink"/>
          </w:rPr>
          <w:t>2025-2031年中国玉米市场现状深度调研与发展趋势报告</w:t>
        </w:r>
      </w:hyperlink>
      <w:r>
        <w:rPr>
          <w:rFonts w:hint="eastAsia"/>
        </w:rPr>
        <w:t>》基于国家统计局及相关行业协会的详实数据，结合国内外玉米行业研究资料及深入市场调研，系统分析了玉米行业的市场规模、市场需求及产业链现状。报告重点探讨了玉米行业整体运行情况及细分领域特点，科学预测了玉米市场前景与发展趋势，揭示了玉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2b80bdd464be5" w:history="1">
        <w:r>
          <w:rPr>
            <w:rStyle w:val="Hyperlink"/>
          </w:rPr>
          <w:t>2025-2031年中国玉米市场现状深度调研与发展趋势报告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玉米行业发展生命周期分析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2020-2025年玉米行业经济环境分析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2020-2025年玉米行业技术环境分析</w:t>
      </w:r>
      <w:r>
        <w:rPr>
          <w:rFonts w:hint="eastAsia"/>
        </w:rPr>
        <w:br/>
      </w:r>
      <w:r>
        <w:rPr>
          <w:rFonts w:hint="eastAsia"/>
        </w:rPr>
        <w:t>　　　　一、玉米技术发展现状</w:t>
      </w:r>
      <w:r>
        <w:rPr>
          <w:rFonts w:hint="eastAsia"/>
        </w:rPr>
        <w:br/>
      </w:r>
      <w:r>
        <w:rPr>
          <w:rFonts w:hint="eastAsia"/>
        </w:rPr>
        <w:t>　　　　二、玉米技术发展趋势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2020-2025年玉米行业上、下游产业链分析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玉米行业产业链概述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二、玉米行业产业链</w:t>
      </w:r>
      <w:r>
        <w:rPr>
          <w:rFonts w:hint="eastAsia"/>
        </w:rPr>
        <w:br/>
      </w:r>
      <w:r>
        <w:rPr>
          <w:rFonts w:hint="eastAsia"/>
        </w:rPr>
        <w:t>　　第二节 2020-2025年玉米行业主要上游产业发展分析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2020-2025年玉米行业主要下游产业发展分析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2020-2025年玉米国内市场供需发展综述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2020-2025年玉米市场现状分析及预测</w:t>
      </w:r>
      <w:r>
        <w:rPr>
          <w:rFonts w:hint="eastAsia"/>
        </w:rPr>
        <w:br/>
      </w:r>
      <w:r>
        <w:rPr>
          <w:rFonts w:hint="eastAsia"/>
        </w:rPr>
        <w:t>　　中国玉米供需平衡表</w:t>
      </w:r>
      <w:r>
        <w:rPr>
          <w:rFonts w:hint="eastAsia"/>
        </w:rPr>
        <w:br/>
      </w:r>
      <w:r>
        <w:rPr>
          <w:rFonts w:hint="eastAsia"/>
        </w:rPr>
        <w:t>　　　　一、2020-2025年玉米市场现状分析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二、2025-2031年玉米市场规模回归模型预测</w:t>
      </w:r>
      <w:r>
        <w:rPr>
          <w:rFonts w:hint="eastAsia"/>
        </w:rPr>
        <w:br/>
      </w:r>
      <w:r>
        <w:rPr>
          <w:rFonts w:hint="eastAsia"/>
        </w:rPr>
        <w:t>　　第二节 玉米产品产量分析及预测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一、2020-2025年玉米产品产量现状分析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一、2020-2025年玉米行业需求市场现状分析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2020-2025年玉米行业市场价格走势分析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一、玉米行业市场价格走势影响因素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二、2020-2025年玉米行业价格走势</w:t>
      </w:r>
      <w:r>
        <w:rPr>
          <w:rFonts w:hint="eastAsia"/>
        </w:rPr>
        <w:br/>
      </w:r>
      <w:r>
        <w:rPr>
          <w:rFonts w:hint="eastAsia"/>
        </w:rPr>
        <w:t>　　第五节 2020-2025年玉米行业发展存在的问题及对策分析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一、玉米行业存在的问题分析</w:t>
      </w:r>
      <w:r>
        <w:rPr>
          <w:rFonts w:hint="eastAsia"/>
        </w:rPr>
        <w:br/>
      </w:r>
      <w:r>
        <w:rPr>
          <w:rFonts w:hint="eastAsia"/>
        </w:rPr>
        <w:t>　　　　二、玉米行业发展策略分析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2020-2025年我国玉米所属行业进出口市场分析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玉米行业进口分析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玉米行业出口分析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玉米行业进出口格局分析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玉米行业进出口价格走势分析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2020-2025年玉米行业竞争格局分析</w:t>
      </w:r>
      <w:r>
        <w:rPr>
          <w:rFonts w:hint="eastAsia"/>
        </w:rPr>
        <w:br/>
      </w:r>
      <w:r>
        <w:rPr>
          <w:rFonts w:hint="eastAsia"/>
        </w:rPr>
        <w:t>　　第一节 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玉米行业产品区域结构分析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一、玉米行业不同区域产品供给分析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二、玉米行业不同区域产品需求分析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安徽省汉白玉米业有限公司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白城天福粮油食品集团有限公司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哈尔滨市绿萌食品有限公司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吉林省陆路雪食品有限公司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松原市宁江区农业科技开发有限公司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2020-2025年国内玉米拟在建项目分析及竞争对手动向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2020-2025年国内玉米主要竞争对手动向</w:t>
      </w:r>
      <w:r>
        <w:rPr>
          <w:rFonts w:hint="eastAsia"/>
        </w:rPr>
        <w:br/>
      </w:r>
      <w:r>
        <w:rPr>
          <w:rFonts w:hint="eastAsia"/>
        </w:rPr>
        <w:t>　　　　一、玉米行业单位规模情况分析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2020-2025年国内玉米拟在建项目分析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2020-2025年玉米行业主要投资项目分析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当前玉米行业存在的问题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2025-2031年玉米行业前景分析</w:t>
      </w:r>
      <w:r>
        <w:rPr>
          <w:rFonts w:hint="eastAsia"/>
        </w:rPr>
        <w:br/>
      </w:r>
      <w:r>
        <w:rPr>
          <w:rFonts w:hint="eastAsia"/>
        </w:rPr>
        <w:t>　　　　一、玉米行业环境发展趋势</w:t>
      </w:r>
      <w:r>
        <w:rPr>
          <w:rFonts w:hint="eastAsia"/>
        </w:rPr>
        <w:br/>
      </w:r>
      <w:r>
        <w:rPr>
          <w:rFonts w:hint="eastAsia"/>
        </w:rPr>
        <w:t>　　　　二、玉米行业上下游发展趋势</w:t>
      </w:r>
      <w:r>
        <w:rPr>
          <w:rFonts w:hint="eastAsia"/>
        </w:rPr>
        <w:br/>
      </w:r>
      <w:r>
        <w:rPr>
          <w:rFonts w:hint="eastAsia"/>
        </w:rPr>
        <w:t>　　　　三、玉米行业发展趋势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2025-2031年玉米行业投资前景分析</w:t>
      </w:r>
      <w:r>
        <w:rPr>
          <w:rFonts w:hint="eastAsia"/>
        </w:rPr>
        <w:br/>
      </w:r>
      <w:r>
        <w:rPr>
          <w:rFonts w:hint="eastAsia"/>
        </w:rPr>
        <w:t>　　　　一、玉米行业供给预测</w:t>
      </w:r>
      <w:r>
        <w:rPr>
          <w:rFonts w:hint="eastAsia"/>
        </w:rPr>
        <w:br/>
      </w:r>
      <w:r>
        <w:rPr>
          <w:rFonts w:hint="eastAsia"/>
        </w:rPr>
        <w:t>　　　　二、玉米行业需求预测</w:t>
      </w:r>
      <w:r>
        <w:rPr>
          <w:rFonts w:hint="eastAsia"/>
        </w:rPr>
        <w:br/>
      </w:r>
      <w:r>
        <w:rPr>
          <w:rFonts w:hint="eastAsia"/>
        </w:rPr>
        <w:t>　　　　三、玉米行业进出口预测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[~中智~林~]建议及防范措施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b80bdd464be5" w:history="1">
        <w:r>
          <w:rPr>
            <w:rStyle w:val="Hyperlink"/>
          </w:rPr>
          <w:t>2025-2031年中国玉米市场现状深度调研与发展趋势报告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b80bdd464be5" w:history="1">
        <w:r>
          <w:rPr>
            <w:rStyle w:val="Hyperlink"/>
          </w:rPr>
          <w:t>https://www.20087.com/6/30/YuMiWeiLaiFaZhanQuShi.html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19657c15244ce" w:history="1">
      <w:r>
        <w:rPr>
          <w:rStyle w:val="Hyperlink"/>
        </w:rPr>
        <w:t>2025-2031年中国玉米市场现状深度调研与发展趋势报告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uMiWeiLaiFaZhanQuShi.html" TargetMode="External" Id="Rcbf2b80bdd46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uMiWeiLaiFaZhanQuShi.html" TargetMode="External" Id="R38919657c152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2025-06-20T01:58:00Z</dcterms:created>
  <dcterms:modified xsi:type="dcterms:W3CDTF">2025-06-20T02:58:00Z</dcterms:modified>
  <dc:subject>2025-2031年中国玉米市场现状深度调研与发展趋势报告</dc:subject>
  <dc:title>2025-2031年中国玉米市场现状深度调研与发展趋势报告</dc:title>
  <cp:keywords>2025-2031年中国玉米市场现状深度调研与发展趋势报告</cp:keywords>
  <dc:description>2025-2031年中国玉米市场现状深度调研与发展趋势报告</dc:description>
</cp:coreProperties>
</file>