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bf82ca70480e" w:history="1">
              <w:r>
                <w:rPr>
                  <w:rStyle w:val="Hyperlink"/>
                </w:rPr>
                <w:t>2026-2032年全球与中国姜制品市场调研及前景分析报告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bf82ca70480e" w:history="1">
              <w:r>
                <w:rPr>
                  <w:rStyle w:val="Hyperlink"/>
                </w:rPr>
                <w:t>2026-2032年全球与中国姜制品市场调研及前景分析报告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bf82ca70480e" w:history="1">
                <w:r>
                  <w:rPr>
                    <w:rStyle w:val="Hyperlink"/>
                  </w:rPr>
                  <w:t>https://www.20087.com/6/00/JiangZhiPinHangYeQianJingFenXi.html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制品涵盖鲜姜、干姜、姜粉、姜精油及即饮姜茶等形态，广泛应用于调味、保健食品及传统医药领域。加工过程注重保留姜辣素（如6-姜酚）等活性成分，采用低温干燥、超临界CO₂萃取等技术提升功效物质得率。行业正推动清洁标签（无防腐剂、非辐照杀菌）与有机认证，同时开发低辛辣度产品以扩大消费人群。供应链强调产地溯源与农残重金属控制，尤其出口产品需符合欧美食品法规。</w:t>
      </w:r>
      <w:r>
        <w:rPr>
          <w:rFonts w:hint="eastAsia"/>
        </w:rPr>
        <w:br/>
      </w:r>
      <w:r>
        <w:rPr>
          <w:rFonts w:hint="eastAsia"/>
        </w:rPr>
        <w:t>　　未来，姜制品将向功能强化与个性化健康延伸。市场调研网认为，微胶囊包埋技术将提升姜辣素生物利用度，适配软糖、代餐棒等新剂型；发酵工艺将转化辛辣成分生成温和代谢物，拓展儿童与敏感人群市场。在精准营养趋势下，基因检测将指导姜制品摄入建议（如CYP450代谢型匹配）；3D打印将定制剂量型姜营养片。此外，姜渣将转化为膳食纤维或生物基包装材料；碳足迹标签将标注种植至加工全过程排放。标准化姜辣素效价单位亦将建立，统一功效宣称基准，推动产业科学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bf82ca70480e" w:history="1">
        <w:r>
          <w:rPr>
            <w:rStyle w:val="Hyperlink"/>
          </w:rPr>
          <w:t>2026-2032年全球与中国姜制品市场调研及前景分析报告</w:t>
        </w:r>
      </w:hyperlink>
      <w:r>
        <w:rPr>
          <w:rFonts w:hint="eastAsia"/>
        </w:rPr>
        <w:t>》基于国家统计局及相关行业协会的详实数据，结合国内外姜制品行业研究资料及深入市场调研，系统分析了姜制品行业的市场规模、市场需求及产业链现状。报告重点探讨了姜制品行业整体运行情况及细分领域特点，科学预测了姜制品市场前景与发展趋势，揭示了姜制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6abf82ca70480e" w:history="1">
        <w:r>
          <w:rPr>
            <w:rStyle w:val="Hyperlink"/>
          </w:rPr>
          <w:t>2026-2032年全球与中国姜制品市场调研及前景分析报告</w:t>
        </w:r>
      </w:hyperlink>
      <w:r>
        <w:rPr>
          <w:rFonts w:hint="eastAsia"/>
        </w:rPr>
        <w:t>》，2025年姜制品行业市场规模达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鲜姜制品</w:t>
      </w:r>
      <w:r>
        <w:rPr>
          <w:rFonts w:hint="eastAsia"/>
        </w:rPr>
        <w:br/>
      </w:r>
      <w:r>
        <w:rPr>
          <w:rFonts w:hint="eastAsia"/>
        </w:rPr>
        <w:t>　　　　1.3.3 加工姜制品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按应用细分，全球姜制品市场规模2021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姜制品行业发展总体概况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姜制品行业发展主要特点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姜制品行业发展影响因素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姜制品有利因素</w:t>
      </w:r>
      <w:r>
        <w:rPr>
          <w:rFonts w:hint="eastAsia"/>
        </w:rPr>
        <w:br/>
      </w:r>
      <w:r>
        <w:rPr>
          <w:rFonts w:hint="eastAsia"/>
        </w:rPr>
        <w:t>　　　　1.5.3 .2 姜制品不利因素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2025年姜制品主要企业在国际市场排名（按销量）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全球市场主要企业姜制品销量（2023-2026）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2025年姜制品主要企业在国际市场排名（按收入）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全球市场主要企业姜制品销售收入（2023-2026）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全球市场主要企业姜制品销售价格（2023-2026）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中国市场，近三年姜制品主要企业占有率及排名（按销量）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2025年姜制品主要企业在中国市场排名（按销量）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中国市场主要企业姜制品销量（2023-2026）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中国市场，近三年姜制品主要企业占有率及排名（按收入）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2025年姜制品主要企业在中国市场排名（按收入）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中国市场主要企业姜制品销售收入（2023-2026）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全球主要厂商姜制品总部及产地分布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全球主要厂商成立时间及姜制品商业化日期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全球主要厂商姜制品产品类型及应用</w:t>
      </w:r>
      <w:r>
        <w:rPr>
          <w:rFonts w:hint="eastAsia"/>
        </w:rPr>
        <w:br/>
      </w:r>
      <w:r>
        <w:rPr>
          <w:rFonts w:hint="eastAsia"/>
        </w:rPr>
        <w:t>　　2.9 姜制品行业集中度、竞争程度分析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姜制品行业集中度分析：2025年全球Top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全球姜制品第一梯队、第二梯队和第三梯队生产商（品牌）及市场份额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全球姜制品总体规模分析</w:t>
      </w:r>
      <w:r>
        <w:rPr>
          <w:rFonts w:hint="eastAsia"/>
        </w:rPr>
        <w:br/>
      </w:r>
      <w:r>
        <w:rPr>
          <w:rFonts w:hint="eastAsia"/>
        </w:rPr>
        <w:t>　　3.1 全球姜制品供需现状及预测（2021-2032）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全球姜制品产量、需求量及发展趋势（2021-2032）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全球主要地区姜制品产量及发展趋势（2021-2032）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全球主要地区姜制品产量（2021-2026）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全球主要地区姜制品产量（2027-2032）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全球主要地区姜制品产量市场份额（2021-2032）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中国姜制品供需现状及预测（2021-2032）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中国姜制品产能、产量、产能利用率及发展趋势（2021-2032）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中国姜制品产量、市场需求量及发展趋势（2021-2032）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中国市场姜制品进出口（2021-2032）</w:t>
      </w:r>
      <w:r>
        <w:rPr>
          <w:rFonts w:hint="eastAsia"/>
        </w:rPr>
        <w:br/>
      </w:r>
      <w:r>
        <w:rPr>
          <w:rFonts w:hint="eastAsia"/>
        </w:rPr>
        <w:t>　　3.4 全球姜制品销量及销售额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全球市场姜制品销售额（2021-2032）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全球市场姜制品销量（2021-2032）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全球市场姜制品价格趋势（2021-2032）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全球姜制品主要地区分析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全球主要地区姜制品市场规模分析：2021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全球主要地区姜制品销售收入及市场份额（2021-2026）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全球主要地区姜制品销售收入预测（2027-2032）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全球主要地区姜制品销量分析：2021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全球主要地区姜制品销量及市场份额预测（2027-2032）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中东市场姜制品销量、收入及增长率（2021-2032）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姜制品销量、收入、价格及毛利率（2021-2026）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不同产品类型姜制品分析</w:t>
      </w:r>
      <w:r>
        <w:rPr>
          <w:rFonts w:hint="eastAsia"/>
        </w:rPr>
        <w:br/>
      </w:r>
      <w:r>
        <w:rPr>
          <w:rFonts w:hint="eastAsia"/>
        </w:rPr>
        <w:t>　　6.1 全球不同产品类型姜制品销量（2021-2032）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全球不同产品类型姜制品销量预测（2027-2032）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全球不同产品类型姜制品收入（2021-2032）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全球不同产品类型姜制品收入预测（2027-2032）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全球不同产品类型姜制品价格走势（2021-2032）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中国不同产品类型姜制品销量（2021-2032）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中国不同产品类型姜制品销量预测（2027-2032）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中国不同产品类型姜制品收入（2021-2032）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不同应用姜制品分析</w:t>
      </w:r>
      <w:r>
        <w:rPr>
          <w:rFonts w:hint="eastAsia"/>
        </w:rPr>
        <w:br/>
      </w:r>
      <w:r>
        <w:rPr>
          <w:rFonts w:hint="eastAsia"/>
        </w:rPr>
        <w:t>　　7.1 全球不同应用姜制品销量（2021-2032）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全球不同应用姜制品销量预测（2027-2032）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全球不同应用姜制品收入（2021-2032）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全球不同应用姜制品收入预测（2027-2032）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全球不同应用姜制品价格走势（2021-2032）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中国不同应用姜制品销量（2021-2032）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中国不同应用姜制品销量及市场份额（2021-2026）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中国不同应用姜制品销量预测（2027-2032）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中国不同应用姜制品收入（2021-2032）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中国不同应用姜制品收入及市场份额（2021-2026）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中国不同应用姜制品收入预测（2027-2032）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姜制品行业发展趋势</w:t>
      </w:r>
      <w:r>
        <w:rPr>
          <w:rFonts w:hint="eastAsia"/>
        </w:rPr>
        <w:br/>
      </w:r>
      <w:r>
        <w:rPr>
          <w:rFonts w:hint="eastAsia"/>
        </w:rPr>
        <w:t>　　8.2 姜制品行业主要驱动因素</w:t>
      </w:r>
      <w:r>
        <w:rPr>
          <w:rFonts w:hint="eastAsia"/>
        </w:rPr>
        <w:br/>
      </w:r>
      <w:r>
        <w:rPr>
          <w:rFonts w:hint="eastAsia"/>
        </w:rPr>
        <w:t>　　8.3 姜制品中国企业SWOT分析</w:t>
      </w:r>
      <w:r>
        <w:rPr>
          <w:rFonts w:hint="eastAsia"/>
        </w:rPr>
        <w:br/>
      </w:r>
      <w:r>
        <w:rPr>
          <w:rFonts w:hint="eastAsia"/>
        </w:rPr>
        <w:t>　　8.4 中国姜制品行业政策环境分析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姜制品行业产业链简介</w:t>
      </w:r>
      <w:r>
        <w:rPr>
          <w:rFonts w:hint="eastAsia"/>
        </w:rPr>
        <w:br/>
      </w:r>
      <w:r>
        <w:rPr>
          <w:rFonts w:hint="eastAsia"/>
        </w:rPr>
        <w:t>　　　　9.1.1 姜制品行业供应链分析</w:t>
      </w:r>
      <w:r>
        <w:rPr>
          <w:rFonts w:hint="eastAsia"/>
        </w:rPr>
        <w:br/>
      </w:r>
      <w:r>
        <w:rPr>
          <w:rFonts w:hint="eastAsia"/>
        </w:rPr>
        <w:t>　　　　9.1.2 姜制品主要原料及供应情况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姜制品行业采购模式</w:t>
      </w:r>
      <w:r>
        <w:rPr>
          <w:rFonts w:hint="eastAsia"/>
        </w:rPr>
        <w:br/>
      </w:r>
      <w:r>
        <w:rPr>
          <w:rFonts w:hint="eastAsia"/>
        </w:rPr>
        <w:t>　　9.3 姜制品行业生产模式</w:t>
      </w:r>
      <w:r>
        <w:rPr>
          <w:rFonts w:hint="eastAsia"/>
        </w:rPr>
        <w:br/>
      </w:r>
      <w:r>
        <w:rPr>
          <w:rFonts w:hint="eastAsia"/>
        </w:rPr>
        <w:t>　　9.4 姜制品行业销售模式及销售渠道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按产品类型细分，全球姜制品市场规模2021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按应用细分，全球姜制品市场规模（CAGR）2021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姜制品行业发展主要特点</w:t>
      </w:r>
      <w:r>
        <w:rPr>
          <w:rFonts w:hint="eastAsia"/>
        </w:rPr>
        <w:br/>
      </w:r>
      <w:r>
        <w:rPr>
          <w:rFonts w:hint="eastAsia"/>
        </w:rPr>
        <w:t>　　表 4： 姜制品行业发展有利因素分析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姜制品行业发展不利因素分析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进入姜制品行业壁垒</w:t>
      </w:r>
      <w:r>
        <w:rPr>
          <w:rFonts w:hint="eastAsia"/>
        </w:rPr>
        <w:br/>
      </w:r>
      <w:r>
        <w:rPr>
          <w:rFonts w:hint="eastAsia"/>
        </w:rPr>
        <w:t>　　表 7： 姜制品主要企业在国际市场占有率（按销量，2023-2026）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2025年姜制品主要企业在国际市场排名（按销量）&amp;（吨）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全球市场主要企业姜制品销量（2023-2026）&amp;（吨）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姜制品主要企业在国际市场占有率（按收入，2023-2026）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2025年姜制品主要企业在国际市场排名（按收入）&amp;（万元）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全球市场主要企业姜制品销售价格（2023-2026）&amp;（元/吨）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姜制品主要企业在中国市场占有率（按销量，2023-2026）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2025年姜制品主要企业在中国市场排名（按销量）&amp;（吨）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中国市场主要企业姜制品销量（2023-2026）&amp;（吨）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姜制品主要企业在中国市场占有率（按收入，2023-2026）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2025年姜制品主要企业在中国市场排名（按收入）&amp;（万元）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中国市场主要企业姜制品销售收入（2023-2026）&amp;（万元）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全球主要厂商姜制品总部及产地分布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全球主要厂商成立时间及姜制品商业化日期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全球主要厂商姜制品产品类型及应用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2025年全球姜制品主要厂商市场地位（第一梯队、第二梯队和第三梯队）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全球姜制品市场投资、并购等现状分析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全球主要地区姜制品产量增速（CAGR）：（2021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全球主要地区姜制品产量（2021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全球主要地区姜制品产量（2021-2026）&amp;（吨）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全球主要地区姜制品产量（2027-2032）&amp;（吨）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全球主要地区姜制品产量市场份额（2021-2026）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全球主要地区姜制品产量市场份额（2027-2032）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中国市场姜制品产量、销量、进出口（2021-2026）&amp;（吨）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中国市场姜制品产量、销量、进出口预测（2027-2032）&amp;（吨）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全球主要地区姜制品销售收入增速：（2021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全球主要地区姜制品销售收入（2021-2026）&amp;（万元）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全球主要地区姜制品销售收入市场份额（2021-2026）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全球主要地区姜制品收入（2027-2032）&amp;（万元）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全球主要地区姜制品收入市场份额（2027-2032）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全球主要地区姜制品销量（吨）：2021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全球主要地区姜制品销量（2027-2032）&amp;（吨）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全球主要地区姜制品销量份额（2027-2032）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姜制品生产基地、销售区域、竞争对手及市场地位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姜制品产品规格、参数及市场应用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姜制品销量（吨）、收入（万元）、价格（元/吨）及毛利率（2021-2026）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中国不同应用姜制品销量（2021-2026）&amp;（吨）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中国不同应用姜制品销量市场份额（2021-2026）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中国不同应用姜制品销量预测（2027-2032）&amp;（吨）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中国市场不同应用姜制品销量市场份额预测（2027-2032）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中国不同应用姜制品收入（2021-2026）&amp;（万元）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中国不同应用姜制品收入市场份额（2021-2026）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中国不同应用姜制品收入预测（2027-2032）&amp;（万元）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中国不同应用姜制品收入市场份额预测（2027-2032）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姜制品行业发展趋势</w:t>
      </w:r>
      <w:r>
        <w:rPr>
          <w:rFonts w:hint="eastAsia"/>
        </w:rPr>
        <w:br/>
      </w:r>
      <w:r>
        <w:rPr>
          <w:rFonts w:hint="eastAsia"/>
        </w:rPr>
        <w:t>　　表 136： 姜制品行业主要驱动因素</w:t>
      </w:r>
      <w:r>
        <w:rPr>
          <w:rFonts w:hint="eastAsia"/>
        </w:rPr>
        <w:br/>
      </w:r>
      <w:r>
        <w:rPr>
          <w:rFonts w:hint="eastAsia"/>
        </w:rPr>
        <w:t>　　表 137： 姜制品行业供应链分析</w:t>
      </w:r>
      <w:r>
        <w:rPr>
          <w:rFonts w:hint="eastAsia"/>
        </w:rPr>
        <w:br/>
      </w:r>
      <w:r>
        <w:rPr>
          <w:rFonts w:hint="eastAsia"/>
        </w:rPr>
        <w:t>　　表 138： 姜制品上游原料供应商</w:t>
      </w:r>
      <w:r>
        <w:rPr>
          <w:rFonts w:hint="eastAsia"/>
        </w:rPr>
        <w:br/>
      </w:r>
      <w:r>
        <w:rPr>
          <w:rFonts w:hint="eastAsia"/>
        </w:rPr>
        <w:t>　　表 139： 姜制品主要地区不同应用客户分析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姜制品典型经销商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姜制品产品图片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全球不同产品类型姜制品销售额2021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全球不同产品类型姜制品市场份额2025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鲜姜制品产品图片</w:t>
      </w:r>
      <w:r>
        <w:rPr>
          <w:rFonts w:hint="eastAsia"/>
        </w:rPr>
        <w:br/>
      </w:r>
      <w:r>
        <w:rPr>
          <w:rFonts w:hint="eastAsia"/>
        </w:rPr>
        <w:t>　　图 5： 加工姜制品产品图片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全球不同应用姜制品市场份额2025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2025年全球前五大生产商姜制品市场份额</w:t>
      </w:r>
      <w:r>
        <w:rPr>
          <w:rFonts w:hint="eastAsia"/>
        </w:rPr>
        <w:br/>
      </w:r>
      <w:r>
        <w:rPr>
          <w:rFonts w:hint="eastAsia"/>
        </w:rPr>
        <w:t>　　图 11： 2025年全球姜制品第一梯队、第二梯队和第三梯队厂商及市场份额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全球姜制品产能、产量、产能利用率及发展趋势（2021-2032）&amp;（吨）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全球姜制品产量、需求量及发展趋势（2021-2032）&amp;（吨）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全球主要地区姜制品产量市场份额（2021-2032）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中国姜制品产能、产量、产能利用率及发展趋势（2021-2032）&amp;（吨）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中国姜制品产量、市场需求量及发展趋势（2021-2032）&amp;（吨）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全球姜制品市场销售额及增长率：（2021-2032）&amp;（万元）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全球市场姜制品市场规模：2021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全球市场姜制品价格趋势（2021-2032）&amp;（元/吨）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全球主要地区姜制品销售收入（2021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全球主要地区姜制品销售收入市场份额（2021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中东市场姜制品销量及增长率（2021-2032）&amp;（吨）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中东市场姜制品收入及增长率（2021-2032）&amp;（万元）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全球不同应用姜制品价格走势（2021-2032）&amp;（元/吨）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姜制品中国企业SWOT分析</w:t>
      </w:r>
      <w:r>
        <w:rPr>
          <w:rFonts w:hint="eastAsia"/>
        </w:rPr>
        <w:br/>
      </w:r>
      <w:r>
        <w:rPr>
          <w:rFonts w:hint="eastAsia"/>
        </w:rPr>
        <w:t>　　图 42： 姜制品产业链</w:t>
      </w:r>
      <w:r>
        <w:rPr>
          <w:rFonts w:hint="eastAsia"/>
        </w:rPr>
        <w:br/>
      </w:r>
      <w:r>
        <w:rPr>
          <w:rFonts w:hint="eastAsia"/>
        </w:rPr>
        <w:t>　　图 43： 姜制品行业采购模式分析</w:t>
      </w:r>
      <w:r>
        <w:rPr>
          <w:rFonts w:hint="eastAsia"/>
        </w:rPr>
        <w:br/>
      </w:r>
      <w:r>
        <w:rPr>
          <w:rFonts w:hint="eastAsia"/>
        </w:rPr>
        <w:t>　　图 44： 姜制品行业生产模式</w:t>
      </w:r>
      <w:r>
        <w:rPr>
          <w:rFonts w:hint="eastAsia"/>
        </w:rPr>
        <w:br/>
      </w:r>
      <w:r>
        <w:rPr>
          <w:rFonts w:hint="eastAsia"/>
        </w:rPr>
        <w:t>　　图 45： 姜制品行业销售模式分析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bf82ca70480e" w:history="1">
        <w:r>
          <w:rPr>
            <w:rStyle w:val="Hyperlink"/>
          </w:rPr>
          <w:t>2026-2032年全球与中国姜制品市场调研及前景分析报告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bf82ca70480e" w:history="1">
        <w:r>
          <w:rPr>
            <w:rStyle w:val="Hyperlink"/>
          </w:rPr>
          <w:t>https://www.20087.com/6/00/JiangZhiPinHangYeQianJingFenXi.html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热点：生姜制品有哪些、姜制品食品、生姜制作过程、姜制品精深加工项目、姜根油被列入毒性药品的原因、姜制品食品包括哪些、小型生姜加工厂、姜制品喝的有啥、姜有什么加工方式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55ab9beb4f07" w:history="1">
      <w:r>
        <w:rPr>
          <w:rStyle w:val="Hyperlink"/>
        </w:rPr>
        <w:t>2026-2032年全球与中国姜制品市场调研及前景分析报告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ngZhiPinHangYeQianJingFenXi.html" TargetMode="External" Id="R756abf82ca7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ngZhiPinHangYeQianJingFenXi.html" TargetMode="External" Id="Rb69355ab9beb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2026-03-27T23:02:56Z</dcterms:created>
  <dcterms:modified xsi:type="dcterms:W3CDTF">2026-03-28T00:02:56Z</dcterms:modified>
  <dc:subject>2026-2032年全球与中国姜制品市场调研及前景分析报告</dc:subject>
  <dc:title>2026-2032年全球与中国姜制品市场调研及前景分析报告</dc:title>
  <cp:keywords>2026-2032年全球与中国姜制品市场调研及前景分析报告</cp:keywords>
  <dc:description>2026-2032年全球与中国姜制品市场调研及前景分析报告</dc:description>
</cp:coreProperties>
</file>