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798c91427449a" w:history="1">
              <w:r>
                <w:rPr>
                  <w:rStyle w:val="Hyperlink"/>
                </w:rPr>
                <w:t>中国全脂奶粉行业现状调研及发展前景分析报告（2025-2031年）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798c91427449a" w:history="1">
              <w:r>
                <w:rPr>
                  <w:rStyle w:val="Hyperlink"/>
                </w:rPr>
                <w:t>中国全脂奶粉行业现状调研及发展前景分析报告（2025-2031年）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798c91427449a" w:history="1">
                <w:r>
                  <w:rPr>
                    <w:rStyle w:val="Hyperlink"/>
                  </w:rPr>
                  <w:t>https://www.20087.com/2/77/QuanZhiNaiFenShiChangJingZhengYu.html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奶粉是一种重要的乳制品，广泛用于婴儿配方奶、烘焙、餐饮和家庭烹饪等多个领域。随着消费者对营养健康关注度的提高，全脂奶粉的配方也在不断改进，以满足不同年龄段人群的营养需求。目前，行业内企业正积极推广有机、无添加和功能强化的全脂奶粉，以适应消费者对纯净、健康食品的偏好。</w:t>
      </w:r>
      <w:r>
        <w:rPr>
          <w:rFonts w:hint="eastAsia"/>
        </w:rPr>
        <w:br/>
      </w:r>
      <w:r>
        <w:rPr>
          <w:rFonts w:hint="eastAsia"/>
        </w:rPr>
        <w:t>　　未来，全脂奶粉市场将更加注重产品创新和营养价值。通过生物技术和食品科学的融合，将开发出更多富含益生菌、Omega-3脂肪酸和其他功能性成分的全脂奶粉，以支持消化健康、脑部发育和免疫系统。同时，个性化营养的概念将推动定制化奶粉的发展，满足特定人群的营养需求，如孕妇、老年人和运动员。此外，透明供应链和可追溯性将成为行业标准，确保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798c91427449a" w:history="1">
        <w:r>
          <w:rPr>
            <w:rStyle w:val="Hyperlink"/>
          </w:rPr>
          <w:t>中国全脂奶粉行业现状调研及发展前景分析报告（2025-2031年）</w:t>
        </w:r>
      </w:hyperlink>
      <w:r>
        <w:rPr>
          <w:rFonts w:hint="eastAsia"/>
        </w:rPr>
        <w:t>》系统分析了全脂奶粉行业的现状，全面梳理了全脂奶粉市场需求、市场规模、产业链结构及价格体系，详细解读了全脂奶粉细分市场特点。报告结合权威数据，科学预测了全脂奶粉市场前景与发展趋势，客观分析了品牌竞争格局、市场集中度及重点企业的运营表现，并指出了全脂奶粉行业面临的机遇与风险。为全脂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全脂奶粉行业相关概念简述</w:t>
      </w:r>
      <w:r>
        <w:rPr>
          <w:rFonts w:hint="eastAsia"/>
        </w:rPr>
        <w:br/>
      </w:r>
      <w:r>
        <w:rPr>
          <w:rFonts w:hint="eastAsia"/>
        </w:rPr>
        <w:t>　　第一节 全脂奶粉定义</w:t>
      </w:r>
      <w:r>
        <w:rPr>
          <w:rFonts w:hint="eastAsia"/>
        </w:rPr>
        <w:br/>
      </w:r>
      <w:r>
        <w:rPr>
          <w:rFonts w:hint="eastAsia"/>
        </w:rPr>
        <w:t>　　第二节 全脂奶粉行业发展历程</w:t>
      </w:r>
      <w:r>
        <w:rPr>
          <w:rFonts w:hint="eastAsia"/>
        </w:rPr>
        <w:br/>
      </w:r>
      <w:r>
        <w:rPr>
          <w:rFonts w:hint="eastAsia"/>
        </w:rPr>
        <w:t>　　第三节 全脂奶粉行业产业链分析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二、全脂奶粉产业链模型分析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2020-2025年全球全脂奶粉行业发展现状</w:t>
      </w:r>
      <w:r>
        <w:rPr>
          <w:rFonts w:hint="eastAsia"/>
        </w:rPr>
        <w:br/>
      </w:r>
      <w:r>
        <w:rPr>
          <w:rFonts w:hint="eastAsia"/>
        </w:rPr>
        <w:t>　　第一节 2025年全球全脂奶粉产量分析</w:t>
      </w:r>
      <w:r>
        <w:rPr>
          <w:rFonts w:hint="eastAsia"/>
        </w:rPr>
        <w:br/>
      </w:r>
      <w:r>
        <w:rPr>
          <w:rFonts w:hint="eastAsia"/>
        </w:rPr>
        <w:t>　　第二节 2025年全球全脂奶粉消费量分析</w:t>
      </w:r>
      <w:r>
        <w:rPr>
          <w:rFonts w:hint="eastAsia"/>
        </w:rPr>
        <w:br/>
      </w:r>
      <w:r>
        <w:rPr>
          <w:rFonts w:hint="eastAsia"/>
        </w:rPr>
        <w:t>　　第三节 2025年全球全脂奶粉进口量分析</w:t>
      </w:r>
      <w:r>
        <w:rPr>
          <w:rFonts w:hint="eastAsia"/>
        </w:rPr>
        <w:br/>
      </w:r>
      <w:r>
        <w:rPr>
          <w:rFonts w:hint="eastAsia"/>
        </w:rPr>
        <w:t>　　第四节 2025年全球全脂奶粉出口量分析</w:t>
      </w:r>
      <w:r>
        <w:rPr>
          <w:rFonts w:hint="eastAsia"/>
        </w:rPr>
        <w:br/>
      </w:r>
      <w:r>
        <w:rPr>
          <w:rFonts w:hint="eastAsia"/>
        </w:rPr>
        <w:t>　　第五节 2020-2025年全球全脂奶粉行业主要地区市场分析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一、亚洲全脂奶粉市场概况（该区域主要国家生产、消费、进出口数据分析）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二、欧洲全脂奶粉市场概况（该区域生产、消费、进出口数据分析）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三、美洲全脂奶粉市场概况（该区域主要国家生产、消费、进出口数据分析）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四、非洲全脂奶粉市场概况（该区域主要国家生产、消费、进出口数据分析）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2020-2025年全球全脂奶粉月度均价走势图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2020-2025年中国全脂奶粉行业运行环境分析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中国全脂奶粉行业政策环境分析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2025年中国全脂奶粉行业社会环境分析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2020-2025年中国全脂奶粉行业发展分析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2020-2025年中国全脂奶粉生产概况</w:t>
      </w:r>
      <w:r>
        <w:rPr>
          <w:rFonts w:hint="eastAsia"/>
        </w:rPr>
        <w:br/>
      </w:r>
      <w:r>
        <w:rPr>
          <w:rFonts w:hint="eastAsia"/>
        </w:rPr>
        <w:t>　　第二节 2020-2025年中国全脂奶粉加工技术分析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2020-2025年中国全脂奶粉市场发展动态</w:t>
      </w:r>
      <w:r>
        <w:rPr>
          <w:rFonts w:hint="eastAsia"/>
        </w:rPr>
        <w:br/>
      </w:r>
      <w:r>
        <w:rPr>
          <w:rFonts w:hint="eastAsia"/>
        </w:rPr>
        <w:t>　　第四节 2020-2025年中国全脂奶粉价格走势分析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2020-2025年中国全脂奶粉行业供需态势分析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2020-2025年中国全脂奶粉行业消费市场规模分析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2020-2025年中国全脂奶粉行业供给分析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一、2020-2025年中国全脂奶粉产量走势</w:t>
      </w:r>
      <w:r>
        <w:rPr>
          <w:rFonts w:hint="eastAsia"/>
        </w:rPr>
        <w:br/>
      </w:r>
      <w:r>
        <w:rPr>
          <w:rFonts w:hint="eastAsia"/>
        </w:rPr>
        <w:t>　　　　二、2025年中国全脂奶粉生产集中度分析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2020-2025年中国全脂奶粉行业消费市场分析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一、2020-2025年中国全脂奶粉消费量走势</w:t>
      </w:r>
      <w:r>
        <w:rPr>
          <w:rFonts w:hint="eastAsia"/>
        </w:rPr>
        <w:br/>
      </w:r>
      <w:r>
        <w:rPr>
          <w:rFonts w:hint="eastAsia"/>
        </w:rPr>
        <w:t>　　　　二、2025年中国全脂奶粉消费格局</w:t>
      </w:r>
      <w:r>
        <w:rPr>
          <w:rFonts w:hint="eastAsia"/>
        </w:rPr>
        <w:br/>
      </w:r>
      <w:r>
        <w:rPr>
          <w:rFonts w:hint="eastAsia"/>
        </w:rPr>
        <w:t>　　第四节 2020-2025年中国全脂奶粉供需平衡分析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2025-2031年中国全脂奶粉供需态势预测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2020-2025年中国全脂奶粉行业进出口态势分析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2020-2025年中国全脂奶粉行业进口分析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二、2020-2025年中国全脂奶粉行业进口金额分析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三、2025年中国全脂奶粉产品进口来源分析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2020-2025年中国全脂奶粉行业出口分析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一、2020-2025年中国全脂奶粉行业出口数量分析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二、2020-2025年中国全脂奶粉行业出口金额分析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三、2025年中国全脂奶粉产品出口区域格局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2020-2025年中国全脂奶粉行业区域市场供需分析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2020-2025年西北地区生全脂奶粉市场分析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中国全脂奶粉行业优势企业财务数据分析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宝鸡雪儿乳业有限公司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高密市维康食品有限公司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伊犁雪莲乳业有限公司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郑州妙可奶业有限公司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新疆伊犁可尔得乳业有限公司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2020-2025年中国全脂奶粉行业市场竞争策略分析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2025-2031年全脂奶粉市场竞争策略分析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2025-2031年全脂奶粉行业发展趋势及投资前景分析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当前全脂奶粉行业存在的问题</w:t>
      </w:r>
      <w:r>
        <w:rPr>
          <w:rFonts w:hint="eastAsia"/>
        </w:rPr>
        <w:br/>
      </w:r>
      <w:r>
        <w:rPr>
          <w:rFonts w:hint="eastAsia"/>
        </w:rPr>
        <w:t>　　第二节 全脂奶粉行业未来发展预测分析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一、2025-2031年中国全脂奶粉行业发展规模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二、2025-2031年中国全脂奶粉行业发展趋势预测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2025-2031年中国全脂奶粉行业投资前景分析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2025-2031年全脂奶粉市场指标预测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一、2025-2031年全脂奶粉行业供给预测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二、2025-2031年全脂奶粉行业需求预测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三、2025-2031年全脂奶粉行业盈利预测</w:t>
      </w:r>
      <w:r>
        <w:rPr>
          <w:rFonts w:hint="eastAsia"/>
        </w:rPr>
        <w:br/>
      </w:r>
      <w:r>
        <w:rPr>
          <w:rFonts w:hint="eastAsia"/>
        </w:rPr>
        <w:t>　　第二节 中⋅智林：2025-2031年全脂奶粉行业建议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798c91427449a" w:history="1">
        <w:r>
          <w:rPr>
            <w:rStyle w:val="Hyperlink"/>
          </w:rPr>
          <w:t>中国全脂奶粉行业现状调研及发展前景分析报告（2025-2031年）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798c91427449a" w:history="1">
        <w:r>
          <w:rPr>
            <w:rStyle w:val="Hyperlink"/>
          </w:rPr>
          <w:t>https://www.20087.com/2/77/QuanZhiNaiFenShiChangJingZhengYu.html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热点：十大公认最好的奶粉、全脂奶和脱脂奶哪个营养更好、成人最好的奶粉排名第一、全脂牛奶的前十名品牌、蓝胖子小孩可以长期喝吗、美可卓全脂和脱脂的区别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568fd3324bb4" w:history="1">
      <w:r>
        <w:rPr>
          <w:rStyle w:val="Hyperlink"/>
        </w:rPr>
        <w:t>中国全脂奶粉行业现状调研及发展前景分析报告（2025-2031年）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uanZhiNaiFenShiChangJingZhengYu.html" TargetMode="External" Id="Rb13798c9142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uanZhiNaiFenShiChangJingZhengYu.html" TargetMode="External" Id="R7b7a568fd332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2025-06-15T00:48:00Z</dcterms:created>
  <dcterms:modified xsi:type="dcterms:W3CDTF">2025-06-15T01:48:00Z</dcterms:modified>
  <dc:subject>中国全脂奶粉行业现状调研及发展前景分析报告（2025-2031年）</dc:subject>
  <dc:title>中国全脂奶粉行业现状调研及发展前景分析报告（2025-2031年）</dc:title>
  <cp:keywords>中国全脂奶粉行业现状调研及发展前景分析报告（2025-2031年）</cp:keywords>
  <dc:description>中国全脂奶粉行业现状调研及发展前景分析报告（2025-2031年）</dc:description>
</cp:coreProperties>
</file>