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2235bba2141dd" w:history="1">
              <w:r>
                <w:rPr>
                  <w:rStyle w:val="Hyperlink"/>
                </w:rPr>
                <w:t>中国功能性固体饮料市场研究与前景分析报告（2026-2032年）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2235bba2141dd" w:history="1">
              <w:r>
                <w:rPr>
                  <w:rStyle w:val="Hyperlink"/>
                </w:rPr>
                <w:t>中国功能性固体饮料市场研究与前景分析报告（2026-2032年）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2235bba2141dd" w:history="1">
                <w:r>
                  <w:rPr>
                    <w:rStyle w:val="Hyperlink"/>
                  </w:rPr>
                  <w:t>https://www.20087.com/7/70/GongNengXingGuTiYinLiaoShiChangQianJing.html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固体饮料是以速溶粉末形式提供特定健康益处的饮品，常见功效包括增强免疫（含维生素C、锌）、改善睡眠（含GABA、酸枣仁提取物）、肠道调理（含益生元、膳食纤维）及运动恢复（含支链氨基酸、电解质），通过冻干、喷雾干燥等工艺制成，强调口感适配性、成分稳定性及清洁标签。在健康消费升级与“轻养生”理念普及驱动下，功能性固体饮料从小众保健品走向日常快消品，覆盖办公、健身、旅行等多元场景。然而，部分产品功效成分添加量不足，实际作用有限；天然提取物易受潮结块，影响货架期；此外，法规对“功能宣称”监管趋严，企业常以模糊表述规避合规风险，削弱消费者信任。</w:t>
      </w:r>
      <w:r>
        <w:rPr>
          <w:rFonts w:hint="eastAsia"/>
        </w:rPr>
        <w:br/>
      </w:r>
      <w:r>
        <w:rPr>
          <w:rFonts w:hint="eastAsia"/>
        </w:rPr>
        <w:t>　　未来，功能性固体饮料将聚焦科学实证、个性化定制与可持续包装方向突破。联合科研机构开展人体临床试验支撑功效声明；开发基于基因或生活方式数据的定制化配方包。采用可降解铝膜或纸基复合小袋减少塑料使用。未来，功能性固体饮料将从概念化健康饮品升级为精准营养干预载体，在平衡便捷性、科学性与可信度中推动大众营养健康迈向循证化、日常化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2235bba2141dd" w:history="1">
        <w:r>
          <w:rPr>
            <w:rStyle w:val="Hyperlink"/>
          </w:rPr>
          <w:t>中国功能性固体饮料市场研究与前景分析报告（2026-2032年）</w:t>
        </w:r>
      </w:hyperlink>
      <w:r>
        <w:rPr>
          <w:rFonts w:hint="eastAsia"/>
        </w:rPr>
        <w:t>》基于国家统计局、相关行业协会及科研机构详实资料，系统梳理功能性固体饮料行业的市场规模、供需格局及产业链特征，客观分析功能性固体饮料技术发展水平和市场价格趋势。报告从功能性固体饮料竞争格局、企业战略和品牌影响力等角度，评估主要市场参与者的经营表现，并结合政策环境与技术创新方向，研判功能性固体饮料行业未来增长空间与潜在风险。通过对功能性固体饮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功能性固体饮料行业概述</w:t>
      </w:r>
      <w:r>
        <w:rPr>
          <w:rFonts w:hint="eastAsia"/>
        </w:rPr>
        <w:br/>
      </w:r>
      <w:r>
        <w:rPr>
          <w:rFonts w:hint="eastAsia"/>
        </w:rPr>
        <w:t>　　第一节 功能性固体饮料定义与分类</w:t>
      </w:r>
      <w:r>
        <w:rPr>
          <w:rFonts w:hint="eastAsia"/>
        </w:rPr>
        <w:br/>
      </w:r>
      <w:r>
        <w:rPr>
          <w:rFonts w:hint="eastAsia"/>
        </w:rPr>
        <w:t>　　第二节 功能性固体饮料应用领域</w:t>
      </w:r>
      <w:r>
        <w:rPr>
          <w:rFonts w:hint="eastAsia"/>
        </w:rPr>
        <w:br/>
      </w:r>
      <w:r>
        <w:rPr>
          <w:rFonts w:hint="eastAsia"/>
        </w:rPr>
        <w:t>　　第三节 功能性固体饮料行业经济指标分析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功能性固体饮料产业链及经营模式分析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三、功能性固体饮料销售模式及销售渠道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全球功能性固体饮料市场发展综述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2020-2025年全球功能性固体饮料市场规模与趋势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主要国家与地区功能性固体饮料市场分析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2026-2032年全球功能性固体饮料行业发展趋势与前景预测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中国功能性固体饮料行业市场分析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2025-2026年功能性固体饮料产能与投资动态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一、国内功能性固体饮料产能及利用情况</w:t>
      </w:r>
      <w:r>
        <w:rPr>
          <w:rFonts w:hint="eastAsia"/>
        </w:rPr>
        <w:br/>
      </w:r>
      <w:r>
        <w:rPr>
          <w:rFonts w:hint="eastAsia"/>
        </w:rPr>
        <w:t>　　　　二、功能性固体饮料产能扩张与投资动态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2026-2032年功能性固体饮料行业产量统计与趋势预测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一、2020-2025年功能性固体饮料行业产量数据统计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1、2020-2025年功能性固体饮料产量及增长趋势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2、2020-2025年功能性固体饮料细分产品产量及份额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二、影响功能性固体饮料产量的关键因素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三、2026-2032年功能性固体饮料产量预测</w:t>
      </w:r>
      <w:r>
        <w:rPr>
          <w:rFonts w:hint="eastAsia"/>
        </w:rPr>
        <w:br/>
      </w:r>
      <w:r>
        <w:rPr>
          <w:rFonts w:hint="eastAsia"/>
        </w:rPr>
        <w:t>　　第三节 2026-2032年功能性固体饮料市场需求与销售分析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一、2025-2026年功能性固体饮料行业需求现状</w:t>
      </w:r>
      <w:r>
        <w:rPr>
          <w:rFonts w:hint="eastAsia"/>
        </w:rPr>
        <w:br/>
      </w:r>
      <w:r>
        <w:rPr>
          <w:rFonts w:hint="eastAsia"/>
        </w:rPr>
        <w:t>　　　　二、功能性固体饮料客户群体与需求特点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三、2020-2025年功能性固体饮料行业销售规模分析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四、2026-2032年功能性固体饮料市场增长潜力与规模预测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中国功能性固体饮料细分市场与下游应用领域分析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功能性固体饮料细分市场分析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一、2025-2026年功能性固体饮料主要细分产品市场现状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功能性固体饮料下游应用与客户群体分析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一、2025-2026年功能性固体饮料各应用领域市场现状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2025-2026年功能性固体饮料行业技术发展现状及趋势分析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功能性固体饮料行业技术发展现状分析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国内外功能性固体饮料行业技术差异与原因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功能性固体饮料行业技术发展方向、趋势预测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提升功能性固体饮料行业技术能力策略建议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功能性固体饮料价格机制与竞争策略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一、2020-2025年功能性固体饮料市场价格走势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功能性固体饮料定价策略与方法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2026-2032年功能性固体饮料价格竞争态势与趋势预测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中国功能性固体饮料行业重点区域市场研究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2025-2026年重点区域功能性固体饮料市场发展概况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二、2020-2025年功能性固体饮料市场需求规模情况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三、2026-2032年功能性固体饮料行业发展潜力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二、2020-2025年功能性固体饮料市场需求规模情况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三、2026-2032年功能性固体饮料行业发展潜力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二、2020-2025年功能性固体饮料市场需求规模情况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三、2026-2032年功能性固体饮料行业发展潜力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二、2020-2025年功能性固体饮料市场需求规模情况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三、2026-2032年功能性固体饮料行业发展潜力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二、2020-2025年功能性固体饮料市场需求规模情况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三、2026-2032年功能性固体饮料行业发展潜力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2020-2025年中国功能性固体饮料行业进出口情况分析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功能性固体饮料行业进口情况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一、2020-2025年功能性固体饮料进口规模及增长情况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二、功能性固体饮料主要进口来源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功能性固体饮料行业出口情况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一、2020-2025年功能性固体饮料出口规模及增长情况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二、功能性固体饮料主要出口目的地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2020-2025年中国功能性固体饮料行业总体发展与财务状况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2020-2025年中国功能性固体饮料行业规模情况</w:t>
      </w:r>
      <w:r>
        <w:rPr>
          <w:rFonts w:hint="eastAsia"/>
        </w:rPr>
        <w:br/>
      </w:r>
      <w:r>
        <w:rPr>
          <w:rFonts w:hint="eastAsia"/>
        </w:rPr>
        <w:t>　　　　一、功能性固体饮料行业企业数量规模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二、功能性固体饮料行业从业人员规模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三、功能性固体饮料行业市场敏感性分析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2020-2025年中国功能性固体饮料行业财务能力分析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一、功能性固体饮料行业盈利能力</w:t>
      </w:r>
      <w:r>
        <w:rPr>
          <w:rFonts w:hint="eastAsia"/>
        </w:rPr>
        <w:br/>
      </w:r>
      <w:r>
        <w:rPr>
          <w:rFonts w:hint="eastAsia"/>
        </w:rPr>
        <w:t>　　　　二、功能性固体饮料行业偿债能力</w:t>
      </w:r>
      <w:r>
        <w:rPr>
          <w:rFonts w:hint="eastAsia"/>
        </w:rPr>
        <w:br/>
      </w:r>
      <w:r>
        <w:rPr>
          <w:rFonts w:hint="eastAsia"/>
        </w:rPr>
        <w:t>　　　　三、功能性固体饮料行业营运能力</w:t>
      </w:r>
      <w:r>
        <w:rPr>
          <w:rFonts w:hint="eastAsia"/>
        </w:rPr>
        <w:br/>
      </w:r>
      <w:r>
        <w:rPr>
          <w:rFonts w:hint="eastAsia"/>
        </w:rPr>
        <w:t>　　　　四、功能性固体饮料行业发展能力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功能性固体饮料行业重点企业调研分析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二、企业功能性固体饮料业务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二、企业功能性固体饮料业务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二、企业功能性固体饮料业务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二、企业功能性固体饮料业务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二、企业功能性固体饮料业务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二、企业功能性固体饮料业务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中国功能性固体饮料行业竞争格局分析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功能性固体饮料行业竞争格局总览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2025-2026年功能性固体饮料行业竞争力分析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2020-2025年功能性固体饮料行业企业并购活动分析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2025-2026年功能性固体饮料行业会展与招投标活动分析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一、功能性固体饮料行业会展活动及其市场影响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2026年中国功能性固体饮料企业发展企业发展策略与建议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功能性固体饮料销售模式与渠道策略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功能性固体饮料品牌与市场推广策略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功能性固体饮料研发投入与技术创新能力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功能性固体饮料合作联盟与资源整合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中国功能性固体饮料行业风险与对策</w:t>
      </w:r>
      <w:r>
        <w:rPr>
          <w:rFonts w:hint="eastAsia"/>
        </w:rPr>
        <w:br/>
      </w:r>
      <w:r>
        <w:rPr>
          <w:rFonts w:hint="eastAsia"/>
        </w:rPr>
        <w:t>　　第一节 功能性固体饮料行业SWOT分析</w:t>
      </w:r>
      <w:r>
        <w:rPr>
          <w:rFonts w:hint="eastAsia"/>
        </w:rPr>
        <w:br/>
      </w:r>
      <w:r>
        <w:rPr>
          <w:rFonts w:hint="eastAsia"/>
        </w:rPr>
        <w:t>　　　　一、功能性固体饮料行业优势</w:t>
      </w:r>
      <w:r>
        <w:rPr>
          <w:rFonts w:hint="eastAsia"/>
        </w:rPr>
        <w:br/>
      </w:r>
      <w:r>
        <w:rPr>
          <w:rFonts w:hint="eastAsia"/>
        </w:rPr>
        <w:t>　　　　二、功能性固体饮料行业劣势</w:t>
      </w:r>
      <w:r>
        <w:rPr>
          <w:rFonts w:hint="eastAsia"/>
        </w:rPr>
        <w:br/>
      </w:r>
      <w:r>
        <w:rPr>
          <w:rFonts w:hint="eastAsia"/>
        </w:rPr>
        <w:t>　　　　三、功能性固体饮料市场机会</w:t>
      </w:r>
      <w:r>
        <w:rPr>
          <w:rFonts w:hint="eastAsia"/>
        </w:rPr>
        <w:br/>
      </w:r>
      <w:r>
        <w:rPr>
          <w:rFonts w:hint="eastAsia"/>
        </w:rPr>
        <w:t>　　　　四、功能性固体饮料市场威胁</w:t>
      </w:r>
      <w:r>
        <w:rPr>
          <w:rFonts w:hint="eastAsia"/>
        </w:rPr>
        <w:br/>
      </w:r>
      <w:r>
        <w:rPr>
          <w:rFonts w:hint="eastAsia"/>
        </w:rPr>
        <w:t>　　第二节 功能性固体饮料行业风险及对策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2026-2032年中国功能性固体饮料行业前景与发展趋势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2025-2026年功能性固体饮料行业发展环境分析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一、功能性固体饮料行业主管部门与监管体制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二、功能性固体饮料行业主要法律法规及政策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三、功能性固体饮料行业标准与质量监管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2026-2032年功能性固体饮料行业发展趋势与方向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2026-2032年功能性固体饮料行业发展潜力与机遇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功能性固体饮料行业研究结论与建议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中.智.林.－功能性固体饮料行业发展建议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功能性固体饮料行业类别</w:t>
      </w:r>
      <w:r>
        <w:rPr>
          <w:rFonts w:hint="eastAsia"/>
        </w:rPr>
        <w:br/>
      </w:r>
      <w:r>
        <w:rPr>
          <w:rFonts w:hint="eastAsia"/>
        </w:rPr>
        <w:t>　　图表 功能性固体饮料行业产业链调研</w:t>
      </w:r>
      <w:r>
        <w:rPr>
          <w:rFonts w:hint="eastAsia"/>
        </w:rPr>
        <w:br/>
      </w:r>
      <w:r>
        <w:rPr>
          <w:rFonts w:hint="eastAsia"/>
        </w:rPr>
        <w:t>　　图表 功能性固体饮料行业现状</w:t>
      </w:r>
      <w:r>
        <w:rPr>
          <w:rFonts w:hint="eastAsia"/>
        </w:rPr>
        <w:br/>
      </w:r>
      <w:r>
        <w:rPr>
          <w:rFonts w:hint="eastAsia"/>
        </w:rPr>
        <w:t>　　图表 功能性固体饮料行业标准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2020-2025年中国功能性固体饮料行业市场规模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2025年中国功能性固体饮料行业产能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2020-2025年中国功能性固体饮料行业产量统计</w:t>
      </w:r>
      <w:r>
        <w:rPr>
          <w:rFonts w:hint="eastAsia"/>
        </w:rPr>
        <w:br/>
      </w:r>
      <w:r>
        <w:rPr>
          <w:rFonts w:hint="eastAsia"/>
        </w:rPr>
        <w:t>　　图表 功能性固体饮料行业动态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2020-2025年中国功能性固体饮料市场需求量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2025年中国功能性固体饮料行业需求区域调研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2020-2025年中国功能性固体饮料行情</w:t>
      </w:r>
      <w:r>
        <w:rPr>
          <w:rFonts w:hint="eastAsia"/>
        </w:rPr>
        <w:br/>
      </w:r>
      <w:r>
        <w:rPr>
          <w:rFonts w:hint="eastAsia"/>
        </w:rPr>
        <w:t>　　图表 2020-2025年中国功能性固体饮料价格走势图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2020-2025年中国功能性固体饮料行业销售收入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2020-2025年中国功能性固体饮料行业盈利情况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2020-2025年中国功能性固体饮料行业利润总额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2020-2025年中国功能性固体饮料进口统计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2020-2025年中国功能性固体饮料出口统计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2020-2025年中国功能性固体饮料行业企业数量统计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**地区功能性固体饮料市场规模</w:t>
      </w:r>
      <w:r>
        <w:rPr>
          <w:rFonts w:hint="eastAsia"/>
        </w:rPr>
        <w:br/>
      </w:r>
      <w:r>
        <w:rPr>
          <w:rFonts w:hint="eastAsia"/>
        </w:rPr>
        <w:t>　　图表 **地区功能性固体饮料行业市场需求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**地区功能性固体饮料市场调研</w:t>
      </w:r>
      <w:r>
        <w:rPr>
          <w:rFonts w:hint="eastAsia"/>
        </w:rPr>
        <w:br/>
      </w:r>
      <w:r>
        <w:rPr>
          <w:rFonts w:hint="eastAsia"/>
        </w:rPr>
        <w:t>　　图表 **地区功能性固体饮料行业市场需求分析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**地区功能性固体饮料市场规模</w:t>
      </w:r>
      <w:r>
        <w:rPr>
          <w:rFonts w:hint="eastAsia"/>
        </w:rPr>
        <w:br/>
      </w:r>
      <w:r>
        <w:rPr>
          <w:rFonts w:hint="eastAsia"/>
        </w:rPr>
        <w:t>　　图表 **地区功能性固体饮料行业市场需求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**地区功能性固体饮料市场调研</w:t>
      </w:r>
      <w:r>
        <w:rPr>
          <w:rFonts w:hint="eastAsia"/>
        </w:rPr>
        <w:br/>
      </w:r>
      <w:r>
        <w:rPr>
          <w:rFonts w:hint="eastAsia"/>
        </w:rPr>
        <w:t>　　图表 **地区功能性固体饮料行业市场需求分析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功能性固体饮料行业竞争对手分析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功能性固体饮料重点企业（三）成长能力情况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2026-2032年中国功能性固体饮料行业产能预测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2026-2032年中国功能性固体饮料行业产量预测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2026-2032年中国功能性固体饮料市场需求预测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2026-2032年中国功能性固体饮料行业市场规模预测</w:t>
      </w:r>
      <w:r>
        <w:rPr>
          <w:rFonts w:hint="eastAsia"/>
        </w:rPr>
        <w:br/>
      </w:r>
      <w:r>
        <w:rPr>
          <w:rFonts w:hint="eastAsia"/>
        </w:rPr>
        <w:t>　　图表 功能性固体饮料行业准入条件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2026-2032年中国功能性固体饮料市场前景</w:t>
      </w:r>
      <w:r>
        <w:rPr>
          <w:rFonts w:hint="eastAsia"/>
        </w:rPr>
        <w:br/>
      </w:r>
      <w:r>
        <w:rPr>
          <w:rFonts w:hint="eastAsia"/>
        </w:rPr>
        <w:t>　　图表 2026-2032年中国功能性固体饮料行业信息化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2026-2032年中国功能性固体饮料行业风险分析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2026-2032年中国功能性固体饮料行业发展趋势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2235bba2141dd" w:history="1">
        <w:r>
          <w:rPr>
            <w:rStyle w:val="Hyperlink"/>
          </w:rPr>
          <w:t>中国功能性固体饮料市场研究与前景分析报告（2026-2032年）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2235bba2141dd" w:history="1">
        <w:r>
          <w:rPr>
            <w:rStyle w:val="Hyperlink"/>
          </w:rPr>
          <w:t>https://www.20087.com/7/70/GongNengXingGuTiYinLiaoShiChangQianJing.html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十大排名、功能性固体饮料有哪些、固体饮料是保健品吗、功能性固体饮料的作用、必是固体饮料图片、功能性固体饮料注册多少类、中国唯一认可的固体饮料、功能性饮料是保健品吗、固体饮料与保健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eae8267d84bc2" w:history="1">
      <w:r>
        <w:rPr>
          <w:rStyle w:val="Hyperlink"/>
        </w:rPr>
        <w:t>中国功能性固体饮料市场研究与前景分析报告（2026-2032年）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GongNengXingGuTiYinLiaoShiChangQianJing.html" TargetMode="External" Id="Rbd32235bba21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GongNengXingGuTiYinLiaoShiChangQianJing.html" TargetMode="External" Id="Rb2deae8267d8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2025-12-13T06:23:08Z</dcterms:created>
  <dcterms:modified xsi:type="dcterms:W3CDTF">2025-12-13T07:23:08Z</dcterms:modified>
  <dc:subject>中国功能性固体饮料市场研究与前景分析报告（2026-2032年）</dc:subject>
  <dc:title>中国功能性固体饮料市场研究与前景分析报告（2026-2032年）</dc:title>
  <cp:keywords>中国功能性固体饮料市场研究与前景分析报告（2026-2032年）</cp:keywords>
  <dc:description>中国功能性固体饮料市场研究与前景分析报告（2026-2032年）</dc:description>
</cp:coreProperties>
</file>