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99aab6b142fc" w:history="1">
              <w:r>
                <w:rPr>
                  <w:rStyle w:val="Hyperlink"/>
                </w:rPr>
                <w:t>2026-2032年中国水产品零食行业研究与前景趋势分析报告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99aab6b142fc" w:history="1">
              <w:r>
                <w:rPr>
                  <w:rStyle w:val="Hyperlink"/>
                </w:rPr>
                <w:t>2026-2032年中国水产品零食行业研究与前景趋势分析报告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299aab6b142fc" w:history="1">
                <w:r>
                  <w:rPr>
                    <w:rStyle w:val="Hyperlink"/>
                  </w:rPr>
                  <w:t>https://www.20087.com/8/30/ShuiChanPinLingShiHangYeQianJingFenXi.html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零食是以鱼、虾、蟹、贝类等海洋或淡水生物为主要原料加工而成的小包装即食食品，涵盖烤鱼片、虾条、海苔脆、鱿鱼丝、干制贝类等多种品类，具有高蛋白、低脂肪、富含微量元素等特点。目前，该类产品在休闲食品市场中占据一定份额，尤其在沿海地区和年轻人消费群体中较为流行。近年来，随着健康饮食理念普及，消费者对非油炸、少添加、无防腐剂的产品偏好增强，促使企业在工艺改进与配料创新上加大投入。然而，行业仍面临原料品质不稳定、加工过程营养流失严重、过度调味掩盖本味、微生物污染隐患等问题，影响产品品质与市场口碑。</w:t>
      </w:r>
      <w:r>
        <w:rPr>
          <w:rFonts w:hint="eastAsia"/>
        </w:rPr>
        <w:br/>
      </w:r>
      <w:r>
        <w:rPr>
          <w:rFonts w:hint="eastAsia"/>
        </w:rPr>
        <w:t>　　未来，水产品零食将朝着功能化、营养强化与绿色加工方向稳步发展。市场调研网认为，随着功能性食品市场的兴起，富含Omega-3脂肪酸、胶原蛋白、钙质等成分的产品将成为研发重点，满足消费者对健康营养的深层需求。低温烘焙、冻干锁鲜、酶解去腥等新技术的应用将进一步保留食材天然风味与活性成分，提升口感与营养价值。在营销模式上，品牌将通过短视频、直播带货、社交电商等方式加强与消费者的互动，提升产品认知度与复购率。此外，国家或将加强对水产品零食的食品安全监管，推动建立从原料溯源到成品检测的全过程质量管理体系。预计未来水产品零食将在消费升级与健康导向的双重驱动下，成为休闲食品市场中更具潜力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299aab6b142fc" w:history="1">
        <w:r>
          <w:rPr>
            <w:rStyle w:val="Hyperlink"/>
          </w:rPr>
          <w:t>2026-2032年中国水产品零食行业研究与前景趋势分析报告</w:t>
        </w:r>
      </w:hyperlink>
      <w:r>
        <w:rPr>
          <w:rFonts w:hint="eastAsia"/>
        </w:rPr>
        <w:t>》，2025年水产品零食行业市场规模达 亿元，预计2032年市场规模将达 亿元，期间年均复合增长率（CAGR）达 %。报告依据国家统计局、相关行业协会及科研机构的详实数据，系统分析了水产品零食行业的产业链结构、市场规模与需求状况，并探讨了水产品零食市场价格及行业现状。报告特别关注了水产品零食行业的重点企业，对水产品零食市场竞争格局、集中度和品牌影响力进行了剖析。此外，报告对水产品零食行业的市场前景和发展趋势进行了科学预测，同时进一步细分市场，指出了水产品零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水产品零食行业界定及应用领域</w:t>
      </w:r>
      <w:r>
        <w:rPr>
          <w:rFonts w:hint="eastAsia"/>
        </w:rPr>
        <w:br/>
      </w:r>
      <w:r>
        <w:rPr>
          <w:rFonts w:hint="eastAsia"/>
        </w:rPr>
        <w:t>　　第一节 水产品零食行业定义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水产品零食主要应用领域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2025-2026年水产品零食行业技术发展现状及趋势分析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水产品零食行业技术发展方向、趋势预测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全球水产品零食行业市场调研分析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全球水产品零食行业经济环境分析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全球水产品零食市场总体情况分析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一、全球水产品零食行业的发展特点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二、全球水产品零食市场结构</w:t>
      </w:r>
      <w:r>
        <w:rPr>
          <w:rFonts w:hint="eastAsia"/>
        </w:rPr>
        <w:br/>
      </w:r>
      <w:r>
        <w:rPr>
          <w:rFonts w:hint="eastAsia"/>
        </w:rPr>
        <w:t>　　　　三、全球水产品零食行业竞争格局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全球主要国家（地区）水产品零食市场分析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2026-2032年全球水产品零食行业发展趋势预测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水产品零食行业发展环境分析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水产品零食行业环境分析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水产品零食行业相关政策、法规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中国水产品零食行业供给、需求分析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2025年中国水产品零食市场现状</w:t>
      </w:r>
      <w:r>
        <w:rPr>
          <w:rFonts w:hint="eastAsia"/>
        </w:rPr>
        <w:br/>
      </w:r>
      <w:r>
        <w:rPr>
          <w:rFonts w:hint="eastAsia"/>
        </w:rPr>
        <w:t>　　第二节 中国水产品零食行业产量情况分析及预测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一、水产品零食总体产能规模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、2020-2025年中国水产品零食行业产量统计分析</w:t>
      </w:r>
      <w:r>
        <w:rPr>
          <w:rFonts w:hint="eastAsia"/>
        </w:rPr>
        <w:br/>
      </w:r>
      <w:r>
        <w:rPr>
          <w:rFonts w:hint="eastAsia"/>
        </w:rPr>
        <w:t>　　　　三、水产品零食生产区域分布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四、2026-2032年中国水产品零食行业产量预测分析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中国水产品零食市场需求分析及预测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一、中国水产品零食市场需求特点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二、2020-2025年中国水产品零食市场需求统计</w:t>
      </w:r>
      <w:r>
        <w:rPr>
          <w:rFonts w:hint="eastAsia"/>
        </w:rPr>
        <w:br/>
      </w:r>
      <w:r>
        <w:rPr>
          <w:rFonts w:hint="eastAsia"/>
        </w:rPr>
        <w:t>　　　　三、水产品零食市场饱和度</w:t>
      </w:r>
      <w:r>
        <w:rPr>
          <w:rFonts w:hint="eastAsia"/>
        </w:rPr>
        <w:br/>
      </w:r>
      <w:r>
        <w:rPr>
          <w:rFonts w:hint="eastAsia"/>
        </w:rPr>
        <w:t>　　　　四、影响水产品零食市场需求的因素</w:t>
      </w:r>
      <w:r>
        <w:rPr>
          <w:rFonts w:hint="eastAsia"/>
        </w:rPr>
        <w:br/>
      </w:r>
      <w:r>
        <w:rPr>
          <w:rFonts w:hint="eastAsia"/>
        </w:rPr>
        <w:t>　　　　五、水产品零食市场潜力分析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六、2026-2032年中国水产品零食市场需求预测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中国水产品零食行业进出口分析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一、2020-2025年水产品零食进口量及增速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三、2026-2032年水产品零食进口量及增速预测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一、2020-2025年水产品零食出口量及增速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三、2026-2032年水产品零食出口量及增速预测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中国水产品零食行业重点地区调研分析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一、中国水产品零食行业区域市场分布情况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二、**地区水产品零食行业市场需求规模情况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三、**地区水产品零食行业市场需求规模情况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四、**地区水产品零食行业市场需求规模情况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五、**地区水产品零食行业市场需求规模情况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六、**地区水产品零食行业市场需求规模情况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中国水产品零食细分行业调研</w:t>
      </w:r>
      <w:r>
        <w:rPr>
          <w:rFonts w:hint="eastAsia"/>
        </w:rPr>
        <w:br/>
      </w:r>
      <w:r>
        <w:rPr>
          <w:rFonts w:hint="eastAsia"/>
        </w:rPr>
        <w:t>　　第一节 主要水产品零食细分行业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中国水产品零食企业营销及发展建议</w:t>
      </w:r>
      <w:r>
        <w:rPr>
          <w:rFonts w:hint="eastAsia"/>
        </w:rPr>
        <w:br/>
      </w:r>
      <w:r>
        <w:rPr>
          <w:rFonts w:hint="eastAsia"/>
        </w:rPr>
        <w:t>　　第一节 水产品零食企业营销策略分析及建议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水产品零食企业营销策略分析</w:t>
      </w:r>
      <w:r>
        <w:rPr>
          <w:rFonts w:hint="eastAsia"/>
        </w:rPr>
        <w:br/>
      </w:r>
      <w:r>
        <w:rPr>
          <w:rFonts w:hint="eastAsia"/>
        </w:rPr>
        <w:t>　　　　一、水产品零食企业营销策略</w:t>
      </w:r>
      <w:r>
        <w:rPr>
          <w:rFonts w:hint="eastAsia"/>
        </w:rPr>
        <w:br/>
      </w:r>
      <w:r>
        <w:rPr>
          <w:rFonts w:hint="eastAsia"/>
        </w:rPr>
        <w:t>　　　　二、水产品零食企业经验借鉴</w:t>
      </w:r>
      <w:r>
        <w:rPr>
          <w:rFonts w:hint="eastAsia"/>
        </w:rPr>
        <w:br/>
      </w:r>
      <w:r>
        <w:rPr>
          <w:rFonts w:hint="eastAsia"/>
        </w:rPr>
        <w:t>　　第三节 水产品零食企业营销模式演化与创新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水产品零食企业经营发展分析及建议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一、水产品零食企业存在的问题</w:t>
      </w:r>
      <w:r>
        <w:rPr>
          <w:rFonts w:hint="eastAsia"/>
        </w:rPr>
        <w:br/>
      </w:r>
      <w:r>
        <w:rPr>
          <w:rFonts w:hint="eastAsia"/>
        </w:rPr>
        <w:t>　　　　二、水产品零食企业应对的策略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水产品零食行业发展趋势及投资风险预警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2026年水产品零食市场前景分析</w:t>
      </w:r>
      <w:r>
        <w:rPr>
          <w:rFonts w:hint="eastAsia"/>
        </w:rPr>
        <w:br/>
      </w:r>
      <w:r>
        <w:rPr>
          <w:rFonts w:hint="eastAsia"/>
        </w:rPr>
        <w:t>　　第二节 2026年水产品零食行业发展趋势预测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影响水产品零食行业发展的主要因素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一、2026年影响水产品零食行业运行的有利因素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二、2026年影响水产品零食行业运行的稳定因素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三、2026年影响水产品零食行业运行的不利因素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四、2026年我国水产品零食行业发展面临的挑战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五、2026年我国水产品零食行业发展面临的机遇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专家对水产品零食行业投资风险预警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一、2026-2032年水产品零食行业市场风险及控制策略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二、2026-2032年水产品零食行业政策风险及控制策略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三、2026-2032年水产品零食行业经营风险及控制策略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四、2026-2032年水产品零食同业竞争风险及控制策略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五、2026-2032年水产品零食行业其他风险及控制策略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水产品零食行业投资战略研究</w:t>
      </w:r>
      <w:r>
        <w:rPr>
          <w:rFonts w:hint="eastAsia"/>
        </w:rPr>
        <w:br/>
      </w:r>
      <w:r>
        <w:rPr>
          <w:rFonts w:hint="eastAsia"/>
        </w:rPr>
        <w:t>　　第一节 水产品零食行业发展战略研究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对我国水产品零食品牌的战略思考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一、水产品零食品牌的重要性</w:t>
      </w:r>
      <w:r>
        <w:rPr>
          <w:rFonts w:hint="eastAsia"/>
        </w:rPr>
        <w:br/>
      </w:r>
      <w:r>
        <w:rPr>
          <w:rFonts w:hint="eastAsia"/>
        </w:rPr>
        <w:t>　　　　二、水产品零食实施品牌战略的意义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三、水产品零食企业品牌的现状分析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四、我国水产品零食企业的品牌战略</w:t>
      </w:r>
      <w:r>
        <w:rPr>
          <w:rFonts w:hint="eastAsia"/>
        </w:rPr>
        <w:br/>
      </w:r>
      <w:r>
        <w:rPr>
          <w:rFonts w:hint="eastAsia"/>
        </w:rPr>
        <w:t>　　　　五、水产品零食品牌战略管理的策略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水产品零食经营策略分析</w:t>
      </w:r>
      <w:r>
        <w:rPr>
          <w:rFonts w:hint="eastAsia"/>
        </w:rPr>
        <w:br/>
      </w:r>
      <w:r>
        <w:rPr>
          <w:rFonts w:hint="eastAsia"/>
        </w:rPr>
        <w:t>　　　　一、水产品零食市场细分策略</w:t>
      </w:r>
      <w:r>
        <w:rPr>
          <w:rFonts w:hint="eastAsia"/>
        </w:rPr>
        <w:br/>
      </w:r>
      <w:r>
        <w:rPr>
          <w:rFonts w:hint="eastAsia"/>
        </w:rPr>
        <w:t>　　　　二、水产品零食市场创新策略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四、水产品零食新产品差异化战略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中~智林~－水产品零食行业投资战略研究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一、2026-2032年水产品零食行业投资战略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水产品零食介绍</w:t>
      </w:r>
      <w:r>
        <w:rPr>
          <w:rFonts w:hint="eastAsia"/>
        </w:rPr>
        <w:br/>
      </w:r>
      <w:r>
        <w:rPr>
          <w:rFonts w:hint="eastAsia"/>
        </w:rPr>
        <w:t>　　图表 水产品零食图片</w:t>
      </w:r>
      <w:r>
        <w:rPr>
          <w:rFonts w:hint="eastAsia"/>
        </w:rPr>
        <w:br/>
      </w:r>
      <w:r>
        <w:rPr>
          <w:rFonts w:hint="eastAsia"/>
        </w:rPr>
        <w:t>　　图表 水产品零食产业链分析</w:t>
      </w:r>
      <w:r>
        <w:rPr>
          <w:rFonts w:hint="eastAsia"/>
        </w:rPr>
        <w:br/>
      </w:r>
      <w:r>
        <w:rPr>
          <w:rFonts w:hint="eastAsia"/>
        </w:rPr>
        <w:t>　　图表 水产品零食主要特点</w:t>
      </w:r>
      <w:r>
        <w:rPr>
          <w:rFonts w:hint="eastAsia"/>
        </w:rPr>
        <w:br/>
      </w:r>
      <w:r>
        <w:rPr>
          <w:rFonts w:hint="eastAsia"/>
        </w:rPr>
        <w:t>　　图表 水产品零食政策分析</w:t>
      </w:r>
      <w:r>
        <w:rPr>
          <w:rFonts w:hint="eastAsia"/>
        </w:rPr>
        <w:br/>
      </w:r>
      <w:r>
        <w:rPr>
          <w:rFonts w:hint="eastAsia"/>
        </w:rPr>
        <w:t>　　图表 水产品零食标准 技术</w:t>
      </w:r>
      <w:r>
        <w:rPr>
          <w:rFonts w:hint="eastAsia"/>
        </w:rPr>
        <w:br/>
      </w:r>
      <w:r>
        <w:rPr>
          <w:rFonts w:hint="eastAsia"/>
        </w:rPr>
        <w:t>　　图表 水产品零食最新消息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2020-2025年水产品零食行业市场容量统计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水产品零食价格走势</w:t>
      </w:r>
      <w:r>
        <w:rPr>
          <w:rFonts w:hint="eastAsia"/>
        </w:rPr>
        <w:br/>
      </w:r>
      <w:r>
        <w:rPr>
          <w:rFonts w:hint="eastAsia"/>
        </w:rPr>
        <w:t>　　图表 2025年水产品零食成本和利润分析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2025年中国水产品零食行业竞争力分析</w:t>
      </w:r>
      <w:r>
        <w:rPr>
          <w:rFonts w:hint="eastAsia"/>
        </w:rPr>
        <w:br/>
      </w:r>
      <w:r>
        <w:rPr>
          <w:rFonts w:hint="eastAsia"/>
        </w:rPr>
        <w:t>　　图表 水产品零食优势</w:t>
      </w:r>
      <w:r>
        <w:rPr>
          <w:rFonts w:hint="eastAsia"/>
        </w:rPr>
        <w:br/>
      </w:r>
      <w:r>
        <w:rPr>
          <w:rFonts w:hint="eastAsia"/>
        </w:rPr>
        <w:t>　　图表 水产品零食劣势</w:t>
      </w:r>
      <w:r>
        <w:rPr>
          <w:rFonts w:hint="eastAsia"/>
        </w:rPr>
        <w:br/>
      </w:r>
      <w:r>
        <w:rPr>
          <w:rFonts w:hint="eastAsia"/>
        </w:rPr>
        <w:t>　　图表 水产品零食机会</w:t>
      </w:r>
      <w:r>
        <w:rPr>
          <w:rFonts w:hint="eastAsia"/>
        </w:rPr>
        <w:br/>
      </w:r>
      <w:r>
        <w:rPr>
          <w:rFonts w:hint="eastAsia"/>
        </w:rPr>
        <w:t>　　图表 水产品零食威胁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2020-2025年中国水产品零食行业经营效益分析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水产品零食品牌分析</w:t>
      </w:r>
      <w:r>
        <w:rPr>
          <w:rFonts w:hint="eastAsia"/>
        </w:rPr>
        <w:br/>
      </w:r>
      <w:r>
        <w:rPr>
          <w:rFonts w:hint="eastAsia"/>
        </w:rPr>
        <w:t>　　图表 水产品零食企业（一）概述</w:t>
      </w:r>
      <w:r>
        <w:rPr>
          <w:rFonts w:hint="eastAsia"/>
        </w:rPr>
        <w:br/>
      </w:r>
      <w:r>
        <w:rPr>
          <w:rFonts w:hint="eastAsia"/>
        </w:rPr>
        <w:t>　　图表 企业水产品零食业务分析</w:t>
      </w:r>
      <w:r>
        <w:rPr>
          <w:rFonts w:hint="eastAsia"/>
        </w:rPr>
        <w:br/>
      </w:r>
      <w:r>
        <w:rPr>
          <w:rFonts w:hint="eastAsia"/>
        </w:rPr>
        <w:t>　　图表 水产品零食企业（一）经营情况分析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水产品零食企业（二）简介</w:t>
      </w:r>
      <w:r>
        <w:rPr>
          <w:rFonts w:hint="eastAsia"/>
        </w:rPr>
        <w:br/>
      </w:r>
      <w:r>
        <w:rPr>
          <w:rFonts w:hint="eastAsia"/>
        </w:rPr>
        <w:t>　　图表 企业水产品零食业务</w:t>
      </w:r>
      <w:r>
        <w:rPr>
          <w:rFonts w:hint="eastAsia"/>
        </w:rPr>
        <w:br/>
      </w:r>
      <w:r>
        <w:rPr>
          <w:rFonts w:hint="eastAsia"/>
        </w:rPr>
        <w:t>　　图表 水产品零食企业（二）经营情况分析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水产品零食企业（三）概况</w:t>
      </w:r>
      <w:r>
        <w:rPr>
          <w:rFonts w:hint="eastAsia"/>
        </w:rPr>
        <w:br/>
      </w:r>
      <w:r>
        <w:rPr>
          <w:rFonts w:hint="eastAsia"/>
        </w:rPr>
        <w:t>　　图表 企业水产品零食业务情况</w:t>
      </w:r>
      <w:r>
        <w:rPr>
          <w:rFonts w:hint="eastAsia"/>
        </w:rPr>
        <w:br/>
      </w:r>
      <w:r>
        <w:rPr>
          <w:rFonts w:hint="eastAsia"/>
        </w:rPr>
        <w:t>　　图表 水产品零食企业（三）经营情况分析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水产品零食发展有利因素分析</w:t>
      </w:r>
      <w:r>
        <w:rPr>
          <w:rFonts w:hint="eastAsia"/>
        </w:rPr>
        <w:br/>
      </w:r>
      <w:r>
        <w:rPr>
          <w:rFonts w:hint="eastAsia"/>
        </w:rPr>
        <w:t>　　图表 水产品零食发展不利因素分析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进入水产品零食行业壁垒</w:t>
      </w:r>
      <w:r>
        <w:rPr>
          <w:rFonts w:hint="eastAsia"/>
        </w:rPr>
        <w:br/>
      </w:r>
      <w:r>
        <w:rPr>
          <w:rFonts w:hint="eastAsia"/>
        </w:rPr>
        <w:t>　　图表 2026-2032年中国水产品零食行业市场容量预测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2026-2032年中国水产品零食行业市场规模预测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2026-2032年中国水产品零食市场前景分析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2026-2032年中国水产品零食行业风险研究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2026-2032年中国水产品零食行业发展趋势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99aab6b142fc" w:history="1">
        <w:r>
          <w:rPr>
            <w:rStyle w:val="Hyperlink"/>
          </w:rPr>
          <w:t>2026-2032年中国水产品零食行业研究与前景趋势分析报告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299aab6b142fc" w:history="1">
        <w:r>
          <w:rPr>
            <w:rStyle w:val="Hyperlink"/>
          </w:rPr>
          <w:t>https://www.20087.com/8/30/ShuiChanPinLingShiHangYeQianJingFenXi.html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热点：即食海产品休闲小零食、水产品零食培训、海鲜零食品牌排行榜前十名、水产零食种类、常见水产品有哪些、水产品零售包括哪些、水产类食物有哪些、水产品干货、各种鱼类的零食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4d643956141a5" w:history="1">
      <w:r>
        <w:rPr>
          <w:rStyle w:val="Hyperlink"/>
        </w:rPr>
        <w:t>2026-2032年中国水产品零食行业研究与前景趋势分析报告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uiChanPinLingShiHangYeQianJingFenXi.html" TargetMode="External" Id="R851299aab6b1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uiChanPinLingShiHangYeQianJingFenXi.html" TargetMode="External" Id="Re8a4d6439561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2026-05-06T05:03:17Z</dcterms:created>
  <dcterms:modified xsi:type="dcterms:W3CDTF">2026-05-06T06:03:17Z</dcterms:modified>
  <dc:subject>2026-2032年中国水产品零食行业研究与前景趋势分析报告</dc:subject>
  <dc:title>2026-2032年中国水产品零食行业研究与前景趋势分析报告</dc:title>
  <cp:keywords>2026-2032年中国水产品零食行业研究与前景趋势分析报告</cp:keywords>
  <dc:description>2026-2032年中国水产品零食行业研究与前景趋势分析报告</dc:description>
</cp:coreProperties>
</file>