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eadaf342c4820" w:history="1">
              <w:r>
                <w:rPr>
                  <w:rStyle w:val="Hyperlink"/>
                </w:rPr>
                <w:t>2025-2031年中国运动饮料行业现状研究分析及发展趋势研究报告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eadaf342c4820" w:history="1">
              <w:r>
                <w:rPr>
                  <w:rStyle w:val="Hyperlink"/>
                </w:rPr>
                <w:t>2025-2031年中国运动饮料行业现状研究分析及发展趋势研究报告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eadaf342c4820" w:history="1">
                <w:r>
                  <w:rPr>
                    <w:rStyle w:val="Hyperlink"/>
                  </w:rPr>
                  <w:t>https://www.20087.com/8/50/YunDongYinLiaoShiChangYanJiuBaoGao.html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是一种为运动员和健身爱好者提供电解质、能量和水分补充的饮品，近年来随着健康生活方式的普及而市场需求不断增长。运动饮料市场正从传统的高糖、高能量配方转向更注重健康和功能性的方向，比如添加氨基酸、维生素和矿物质，以及推出低糖或无糖版本。</w:t>
      </w:r>
      <w:r>
        <w:rPr>
          <w:rFonts w:hint="eastAsia"/>
        </w:rPr>
        <w:br/>
      </w:r>
      <w:r>
        <w:rPr>
          <w:rFonts w:hint="eastAsia"/>
        </w:rPr>
        <w:t>　　未来，运动饮料将更加个性化和科学化。随着运动科学和营养学的深入研究，运动饮料将针对不同运动类型、强度和个体差异提供定制化配方，以满足更精准的营养需求。同时，随着消费者对清洁标签和天然成分的偏好，运动饮料将更多采用天然甜味剂和功能成分，减少人工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eadaf342c4820" w:history="1">
        <w:r>
          <w:rPr>
            <w:rStyle w:val="Hyperlink"/>
          </w:rPr>
          <w:t>2025-2031年中国运动饮料行业现状研究分析及发展趋势研究报告</w:t>
        </w:r>
      </w:hyperlink>
      <w:r>
        <w:rPr>
          <w:rFonts w:hint="eastAsia"/>
        </w:rPr>
        <w:t>》采用定量与定性相结合的研究方法，系统分析了运动饮料行业的市场规模、需求动态及价格变化，并对运动饮料产业链各环节进行了全面梳理。报告详细解读了运动饮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2024-2025年中国运动饮料行业发展环境分析</w:t>
      </w:r>
      <w:r>
        <w:rPr>
          <w:rFonts w:hint="eastAsia"/>
        </w:rPr>
        <w:br/>
      </w:r>
      <w:r>
        <w:rPr>
          <w:rFonts w:hint="eastAsia"/>
        </w:rPr>
        <w:t>　　第一节 运动饮料市场特征</w:t>
      </w:r>
      <w:r>
        <w:rPr>
          <w:rFonts w:hint="eastAsia"/>
        </w:rPr>
        <w:br/>
      </w:r>
      <w:r>
        <w:rPr>
          <w:rFonts w:hint="eastAsia"/>
        </w:rPr>
        <w:t>　　　　一、运动饮料行业定义</w:t>
      </w:r>
      <w:r>
        <w:rPr>
          <w:rFonts w:hint="eastAsia"/>
        </w:rPr>
        <w:br/>
      </w:r>
      <w:r>
        <w:rPr>
          <w:rFonts w:hint="eastAsia"/>
        </w:rPr>
        <w:t>　　　　二、运动饮料行业特征</w:t>
      </w:r>
      <w:r>
        <w:rPr>
          <w:rFonts w:hint="eastAsia"/>
        </w:rPr>
        <w:br/>
      </w:r>
      <w:r>
        <w:rPr>
          <w:rFonts w:hint="eastAsia"/>
        </w:rPr>
        <w:t>　　　　　　1、运动饮料行业消费特征</w:t>
      </w:r>
      <w:r>
        <w:rPr>
          <w:rFonts w:hint="eastAsia"/>
        </w:rPr>
        <w:br/>
      </w:r>
      <w:r>
        <w:rPr>
          <w:rFonts w:hint="eastAsia"/>
        </w:rPr>
        <w:t>　　　　　　2、运动饮料产品结构特征</w:t>
      </w:r>
      <w:r>
        <w:rPr>
          <w:rFonts w:hint="eastAsia"/>
        </w:rPr>
        <w:br/>
      </w:r>
      <w:r>
        <w:rPr>
          <w:rFonts w:hint="eastAsia"/>
        </w:rPr>
        <w:t>　　　　　　3、运动饮料行业原材料供给特征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4、运动饮料产业集中度特征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二、运动饮料行业相关政策分析</w:t>
      </w:r>
      <w:r>
        <w:rPr>
          <w:rFonts w:hint="eastAsia"/>
        </w:rPr>
        <w:br/>
      </w:r>
      <w:r>
        <w:rPr>
          <w:rFonts w:hint="eastAsia"/>
        </w:rPr>
        <w:t>　　第四节 运动饮料行业发展的波特五力模型分析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运动饮料行业国内市场综述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2019-2024年中国运动饮料行业产量状况及预测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一、运动饮料行业总体规模</w:t>
      </w:r>
      <w:r>
        <w:rPr>
          <w:rFonts w:hint="eastAsia"/>
        </w:rPr>
        <w:br/>
      </w:r>
      <w:r>
        <w:rPr>
          <w:rFonts w:hint="eastAsia"/>
        </w:rPr>
        <w:t>　　　　二、运动饮料行业重点区域分布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三、2019-2024年运动饮料行业产量情况分析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2019-2024年中国运动饮料行业市场需求分析及预测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一、中国运动饮料行业市场需求特点</w:t>
      </w:r>
      <w:r>
        <w:rPr>
          <w:rFonts w:hint="eastAsia"/>
        </w:rPr>
        <w:br/>
      </w:r>
      <w:r>
        <w:rPr>
          <w:rFonts w:hint="eastAsia"/>
        </w:rPr>
        <w:t>　　　　二、运动饮料行业主要地域分布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三、2019-2024年运动饮料行业市场需求状况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2025-2031年中国运动饮料供需平衡预测</w:t>
      </w:r>
      <w:r>
        <w:rPr>
          <w:rFonts w:hint="eastAsia"/>
        </w:rPr>
        <w:br/>
      </w:r>
      <w:r>
        <w:rPr>
          <w:rFonts w:hint="eastAsia"/>
        </w:rPr>
        <w:t>　　第四节 中国运动饮料产品市场价格趋势分析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一、中国运动饮料产品2019-2024年市场价格回顾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二、中国运动饮料产品当前市场价格及分析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三、影响运动饮料产品市场价格因素分析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四、2025-2031年中国运动饮料产品市场价格走势预测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中国运动饮料市场规模分析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2019-2024年中国运动饮料市场规模分析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2024-2025年中国运动饮料区域结构分析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2019-2024年中国运动饮料行业重点区域市场规模分析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运动饮料上下游行业发展现状与趋势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运动饮料上游行业发展分析</w:t>
      </w:r>
      <w:r>
        <w:rPr>
          <w:rFonts w:hint="eastAsia"/>
        </w:rPr>
        <w:br/>
      </w:r>
      <w:r>
        <w:rPr>
          <w:rFonts w:hint="eastAsia"/>
        </w:rPr>
        <w:t>　　　　一、运动饮料上游行业发展现状</w:t>
      </w:r>
      <w:r>
        <w:rPr>
          <w:rFonts w:hint="eastAsia"/>
        </w:rPr>
        <w:br/>
      </w:r>
      <w:r>
        <w:rPr>
          <w:rFonts w:hint="eastAsia"/>
        </w:rPr>
        <w:t>　　　　二、运动饮料上游行业发展趋势预测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运动饮料下游行业发展分析</w:t>
      </w:r>
      <w:r>
        <w:rPr>
          <w:rFonts w:hint="eastAsia"/>
        </w:rPr>
        <w:br/>
      </w:r>
      <w:r>
        <w:rPr>
          <w:rFonts w:hint="eastAsia"/>
        </w:rPr>
        <w:t>　　　　一、运动饮料下游行业发展现状</w:t>
      </w:r>
      <w:r>
        <w:rPr>
          <w:rFonts w:hint="eastAsia"/>
        </w:rPr>
        <w:br/>
      </w:r>
      <w:r>
        <w:rPr>
          <w:rFonts w:hint="eastAsia"/>
        </w:rPr>
        <w:t>　　　　二、运动饮料下游行业发展趋势预测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运动饮料企业（一）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第二节 运动饮料企业（二）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第三节 运动饮料企业（三）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第四节 运动饮料企业（四）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第五节 运动饮料企业（五）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中国运动饮料市场竞争策略建议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一、运动饮料市场定位策略建议</w:t>
      </w:r>
      <w:r>
        <w:rPr>
          <w:rFonts w:hint="eastAsia"/>
        </w:rPr>
        <w:br/>
      </w:r>
      <w:r>
        <w:rPr>
          <w:rFonts w:hint="eastAsia"/>
        </w:rPr>
        <w:t>　　　　二、运动饮料产品开发策略建议</w:t>
      </w:r>
      <w:r>
        <w:rPr>
          <w:rFonts w:hint="eastAsia"/>
        </w:rPr>
        <w:br/>
      </w:r>
      <w:r>
        <w:rPr>
          <w:rFonts w:hint="eastAsia"/>
        </w:rPr>
        <w:t>　　　　三、运动饮料渠道竞争策略建议</w:t>
      </w:r>
      <w:r>
        <w:rPr>
          <w:rFonts w:hint="eastAsia"/>
        </w:rPr>
        <w:br/>
      </w:r>
      <w:r>
        <w:rPr>
          <w:rFonts w:hint="eastAsia"/>
        </w:rPr>
        <w:t>　　　　四、运动饮料品牌竞争策略建议</w:t>
      </w:r>
      <w:r>
        <w:rPr>
          <w:rFonts w:hint="eastAsia"/>
        </w:rPr>
        <w:br/>
      </w:r>
      <w:r>
        <w:rPr>
          <w:rFonts w:hint="eastAsia"/>
        </w:rPr>
        <w:t>　　　　五、运动饮料价格竞争策略建议</w:t>
      </w:r>
      <w:r>
        <w:rPr>
          <w:rFonts w:hint="eastAsia"/>
        </w:rPr>
        <w:br/>
      </w:r>
      <w:r>
        <w:rPr>
          <w:rFonts w:hint="eastAsia"/>
        </w:rPr>
        <w:t>　　　　六、运动饮料客户服务策略建议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中国运动饮料产业竞争战略建议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一、运动饮料竞争战略选择建议</w:t>
      </w:r>
      <w:r>
        <w:rPr>
          <w:rFonts w:hint="eastAsia"/>
        </w:rPr>
        <w:br/>
      </w:r>
      <w:r>
        <w:rPr>
          <w:rFonts w:hint="eastAsia"/>
        </w:rPr>
        <w:t>　　　　二、运动饮料产业升级策略建议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三、运动饮料产业转移策略建议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四、运动饮料价值链定位建议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运动饮料行业投资前景与投资策略分析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运动饮料行业SWOT模型分析</w:t>
      </w:r>
      <w:r>
        <w:rPr>
          <w:rFonts w:hint="eastAsia"/>
        </w:rPr>
        <w:br/>
      </w:r>
      <w:r>
        <w:rPr>
          <w:rFonts w:hint="eastAsia"/>
        </w:rPr>
        <w:t>　　　　一、运动饮料行业优势分析</w:t>
      </w:r>
      <w:r>
        <w:rPr>
          <w:rFonts w:hint="eastAsia"/>
        </w:rPr>
        <w:br/>
      </w:r>
      <w:r>
        <w:rPr>
          <w:rFonts w:hint="eastAsia"/>
        </w:rPr>
        <w:t>　　　　二、运动饮料行业劣势分析</w:t>
      </w:r>
      <w:r>
        <w:rPr>
          <w:rFonts w:hint="eastAsia"/>
        </w:rPr>
        <w:br/>
      </w:r>
      <w:r>
        <w:rPr>
          <w:rFonts w:hint="eastAsia"/>
        </w:rPr>
        <w:t>　　　　三、运动饮料行业机会分析</w:t>
      </w:r>
      <w:r>
        <w:rPr>
          <w:rFonts w:hint="eastAsia"/>
        </w:rPr>
        <w:br/>
      </w:r>
      <w:r>
        <w:rPr>
          <w:rFonts w:hint="eastAsia"/>
        </w:rPr>
        <w:t>　　　　四、运动饮料行业风险分析</w:t>
      </w:r>
      <w:r>
        <w:rPr>
          <w:rFonts w:hint="eastAsia"/>
        </w:rPr>
        <w:br/>
      </w:r>
      <w:r>
        <w:rPr>
          <w:rFonts w:hint="eastAsia"/>
        </w:rPr>
        <w:t>　　第二节 运动饮料行业发展的PEST分析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运动饮料行业投资价值分析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一、运动饮料行业发展前景分析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二、运动饮料行业盈利能力预测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运动饮料行业投资风险分析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2025-2031年运动饮料行业发展趋势预测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一、中国运动饮料行业发展方向分析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四、2025-2031年中国运动饮料行业需求情况预测分析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当前运动饮料行业存在的问题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一、运动饮料市场竞争风险</w:t>
      </w:r>
      <w:r>
        <w:rPr>
          <w:rFonts w:hint="eastAsia"/>
        </w:rPr>
        <w:br/>
      </w:r>
      <w:r>
        <w:rPr>
          <w:rFonts w:hint="eastAsia"/>
        </w:rPr>
        <w:t>　　　　二、运动饮料行业原材料压力风险分析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三、运动饮料技术风险分析</w:t>
      </w:r>
      <w:r>
        <w:rPr>
          <w:rFonts w:hint="eastAsia"/>
        </w:rPr>
        <w:br/>
      </w:r>
      <w:r>
        <w:rPr>
          <w:rFonts w:hint="eastAsia"/>
        </w:rPr>
        <w:t>　　　　四、运动饮料行业政策和体制风险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五、运动饮料行业外资进入现状及对未来市场的威胁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2025-2031年中国运动饮料行业发展前景和趋势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一、未来全球运动饮料行业发展预测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二、未来中国运动饮料市场前景广阔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三、今后两年运动饮料产业上市前景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四、2025-2031年中国运动饮料产业市场规模预测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一、运动饮料行业消费趋势</w:t>
      </w:r>
      <w:r>
        <w:rPr>
          <w:rFonts w:hint="eastAsia"/>
        </w:rPr>
        <w:br/>
      </w:r>
      <w:r>
        <w:rPr>
          <w:rFonts w:hint="eastAsia"/>
        </w:rPr>
        <w:t>　　　　二、未来运动饮料产业创新的发展趋势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三、“十四五”期间中国运动饮料行业发展剖析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五、未来运动饮料行业发展变局剖析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运动饮料行业研究结论及建议</w:t>
      </w:r>
      <w:r>
        <w:rPr>
          <w:rFonts w:hint="eastAsia"/>
        </w:rPr>
        <w:br/>
      </w:r>
      <w:r>
        <w:rPr>
          <w:rFonts w:hint="eastAsia"/>
        </w:rPr>
        <w:t>　　第一节 运动饮料行业研究结论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中智⋅林⋅运动饮料行业发展建议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运动饮料行业类别</w:t>
      </w:r>
      <w:r>
        <w:rPr>
          <w:rFonts w:hint="eastAsia"/>
        </w:rPr>
        <w:br/>
      </w:r>
      <w:r>
        <w:rPr>
          <w:rFonts w:hint="eastAsia"/>
        </w:rPr>
        <w:t>　　图表 运动饮料行业产业链调研</w:t>
      </w:r>
      <w:r>
        <w:rPr>
          <w:rFonts w:hint="eastAsia"/>
        </w:rPr>
        <w:br/>
      </w:r>
      <w:r>
        <w:rPr>
          <w:rFonts w:hint="eastAsia"/>
        </w:rPr>
        <w:t>　　图表 运动饮料行业现状</w:t>
      </w:r>
      <w:r>
        <w:rPr>
          <w:rFonts w:hint="eastAsia"/>
        </w:rPr>
        <w:br/>
      </w:r>
      <w:r>
        <w:rPr>
          <w:rFonts w:hint="eastAsia"/>
        </w:rPr>
        <w:t>　　图表 运动饮料行业标准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2019-2024年中国运动饮料行业产量统计</w:t>
      </w:r>
      <w:r>
        <w:rPr>
          <w:rFonts w:hint="eastAsia"/>
        </w:rPr>
        <w:br/>
      </w:r>
      <w:r>
        <w:rPr>
          <w:rFonts w:hint="eastAsia"/>
        </w:rPr>
        <w:t>　　图表 运动饮料行业动态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2019-2024年中国运动饮料市场需求量</w:t>
      </w:r>
      <w:r>
        <w:rPr>
          <w:rFonts w:hint="eastAsia"/>
        </w:rPr>
        <w:br/>
      </w:r>
      <w:r>
        <w:rPr>
          <w:rFonts w:hint="eastAsia"/>
        </w:rPr>
        <w:t>　　图表 2024年中国运动饮料行业需求区域调研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2019-2024年中国运动饮料行情</w:t>
      </w:r>
      <w:r>
        <w:rPr>
          <w:rFonts w:hint="eastAsia"/>
        </w:rPr>
        <w:br/>
      </w:r>
      <w:r>
        <w:rPr>
          <w:rFonts w:hint="eastAsia"/>
        </w:rPr>
        <w:t>　　图表 2019-2024年中国运动饮料价格走势图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**地区运动饮料市场规模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</w:t>
      </w:r>
      <w:r>
        <w:rPr>
          <w:rFonts w:hint="eastAsia"/>
        </w:rPr>
        <w:br/>
      </w:r>
      <w:r>
        <w:rPr>
          <w:rFonts w:hint="eastAsia"/>
        </w:rPr>
        <w:t>　　图表 **地区运动饮料市场调研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**地区运动饮料市场规模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</w:t>
      </w:r>
      <w:r>
        <w:rPr>
          <w:rFonts w:hint="eastAsia"/>
        </w:rPr>
        <w:br/>
      </w:r>
      <w:r>
        <w:rPr>
          <w:rFonts w:hint="eastAsia"/>
        </w:rPr>
        <w:t>　　图表 **地区运动饮料市场调研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运动饮料行业竞争对手分析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2025-2031年中国运动饮料行业市场规模预测</w:t>
      </w:r>
      <w:r>
        <w:rPr>
          <w:rFonts w:hint="eastAsia"/>
        </w:rPr>
        <w:br/>
      </w:r>
      <w:r>
        <w:rPr>
          <w:rFonts w:hint="eastAsia"/>
        </w:rPr>
        <w:t>　　图表 运动饮料行业准入条件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eadaf342c4820" w:history="1">
        <w:r>
          <w:rPr>
            <w:rStyle w:val="Hyperlink"/>
          </w:rPr>
          <w:t>2025-2031年中国运动饮料行业现状研究分析及发展趋势研究报告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eadaf342c4820" w:history="1">
        <w:r>
          <w:rPr>
            <w:rStyle w:val="Hyperlink"/>
          </w:rPr>
          <w:t>https://www.20087.com/8/50/YunDongYinLiaoShiChangYanJiuBaoGao.html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002b97eb44ffd" w:history="1">
      <w:r>
        <w:rPr>
          <w:rStyle w:val="Hyperlink"/>
        </w:rPr>
        <w:t>2025-2031年中国运动饮料行业现状研究分析及发展趋势研究报告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unDongYinLiaoShiChangYanJiuBaoGao.html" TargetMode="External" Id="Rd63eadaf342c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unDongYinLiaoShiChangYanJiuBaoGao.html" TargetMode="External" Id="R175002b97eb4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2024-11-08T23:44:00Z</dcterms:created>
  <dcterms:modified xsi:type="dcterms:W3CDTF">2024-11-09T00:44:00Z</dcterms:modified>
  <dc:subject>2025-2031年中国运动饮料行业现状研究分析及发展趋势研究报告</dc:subject>
  <dc:title>2025-2031年中国运动饮料行业现状研究分析及发展趋势研究报告</dc:title>
  <cp:keywords>2025-2031年中国运动饮料行业现状研究分析及发展趋势研究报告</cp:keywords>
  <dc:description>2025-2031年中国运动饮料行业现状研究分析及发展趋势研究报告</dc:description>
</cp:coreProperties>
</file>