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45019a5f64fc1" w:history="1">
              <w:r>
                <w:rPr>
                  <w:rStyle w:val="Hyperlink"/>
                </w:rPr>
                <w:t>2025-2031年中国食品级氨基酸市场研究与发展前景分析报告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45019a5f64fc1" w:history="1">
              <w:r>
                <w:rPr>
                  <w:rStyle w:val="Hyperlink"/>
                </w:rPr>
                <w:t>2025-2031年中国食品级氨基酸市场研究与发展前景分析报告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45019a5f64fc1" w:history="1">
                <w:r>
                  <w:rPr>
                    <w:rStyle w:val="Hyperlink"/>
                  </w:rPr>
                  <w:t>https://www.20087.com/8/90/ShiPinJiAnJiSuanShiChangQianJingFenXi.html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氨基酸是营养强化与风味调节的关键添加剂，在婴幼儿配方食品、运动营养品、特殊医学用途食品及调味品中广泛应用。该类产品以L-赖氨酸、L-谷氨酸、L-苏氨酸等为主，需符合FCC、USP或各国食品添加剂标准，强调高纯度、无菌性与稳定性。主流生产企业依托发酵法工艺，通过菌种优化与分离纯化技术保障质量一致性。然而，食品级氨基酸在消费者对“添加剂”标签敏感、天然来源替代品（如酵母提取物）竞争、不同国家法规差异导致的市场准入复杂性，以及高纯度产品在高温加工中稳定性不足等方面仍面临挑战。</w:t>
      </w:r>
      <w:r>
        <w:rPr>
          <w:rFonts w:hint="eastAsia"/>
        </w:rPr>
        <w:br/>
      </w:r>
      <w:r>
        <w:rPr>
          <w:rFonts w:hint="eastAsia"/>
        </w:rPr>
        <w:t>　　未来，食品级氨基酸将向精准营养、清洁标签与生物制造升级方向发展。基于个体代谢差异的定制化氨基酸组合将用于个性化营养方案；发酵工艺将采用非转基因菌株与可再生碳源，强化“天然”属性。在应用端，微胶囊包埋技术将提升氨基酸在烘焙、灭菌等严苛加工中的稳定性。同时，氨基酸将与植物基蛋白协同，改善人造肉的营养平衡与风味。长远看，食品级氨基酸将从传统添加剂升级为功能性食品的核心营养单元，支撑全球营养健康与可持续食品体系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45019a5f64fc1" w:history="1">
        <w:r>
          <w:rPr>
            <w:rStyle w:val="Hyperlink"/>
          </w:rPr>
          <w:t>2025-2031年中国食品级氨基酸市场研究与发展前景分析报告</w:t>
        </w:r>
      </w:hyperlink>
      <w:r>
        <w:rPr>
          <w:rFonts w:hint="eastAsia"/>
        </w:rPr>
        <w:t>》基于国家统计局、相关行业协会及科研机构详实资料，系统梳理食品级氨基酸行业的市场规模、供需格局及产业链特征，客观分析食品级氨基酸技术发展水平和市场价格趋势。报告从食品级氨基酸竞争格局、企业战略和品牌影响力等角度，评估主要市场参与者的经营表现，并结合政策环境与技术创新方向，研判食品级氨基酸行业未来增长空间与潜在风险。通过对食品级氨基酸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食品级氨基酸行业概述</w:t>
      </w:r>
      <w:r>
        <w:rPr>
          <w:rFonts w:hint="eastAsia"/>
        </w:rPr>
        <w:br/>
      </w:r>
      <w:r>
        <w:rPr>
          <w:rFonts w:hint="eastAsia"/>
        </w:rPr>
        <w:t>　　第一节 食品级氨基酸定义与分类</w:t>
      </w:r>
      <w:r>
        <w:rPr>
          <w:rFonts w:hint="eastAsia"/>
        </w:rPr>
        <w:br/>
      </w:r>
      <w:r>
        <w:rPr>
          <w:rFonts w:hint="eastAsia"/>
        </w:rPr>
        <w:t>　　第二节 食品级氨基酸应用领域</w:t>
      </w:r>
      <w:r>
        <w:rPr>
          <w:rFonts w:hint="eastAsia"/>
        </w:rPr>
        <w:br/>
      </w:r>
      <w:r>
        <w:rPr>
          <w:rFonts w:hint="eastAsia"/>
        </w:rPr>
        <w:t>　　第三节 食品级氨基酸行业经济指标分析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食品级氨基酸产业链及经营模式分析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三、食品级氨基酸销售模式及销售渠道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全球食品级氨基酸市场发展综述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2019-2024年全球食品级氨基酸市场规模与趋势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主要国家与地区食品级氨基酸市场分析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2025-2031年全球食品级氨基酸行业发展趋势与前景预测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中国食品级氨基酸行业市场分析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2024-2025年食品级氨基酸产能与投资动态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一、国内食品级氨基酸产能及利用情况</w:t>
      </w:r>
      <w:r>
        <w:rPr>
          <w:rFonts w:hint="eastAsia"/>
        </w:rPr>
        <w:br/>
      </w:r>
      <w:r>
        <w:rPr>
          <w:rFonts w:hint="eastAsia"/>
        </w:rPr>
        <w:t>　　　　二、食品级氨基酸产能扩张与投资动态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2025-2031年食品级氨基酸行业产量统计与趋势预测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一、2019-2024年食品级氨基酸行业产量数据统计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1、2019-2024年食品级氨基酸产量及增长趋势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2、2019-2024年食品级氨基酸细分产品产量及份额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二、影响食品级氨基酸产量的关键因素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三、2025-2031年食品级氨基酸产量预测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2025-2031年食品级氨基酸市场需求与销售分析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一、2024-2025年食品级氨基酸行业需求现状</w:t>
      </w:r>
      <w:r>
        <w:rPr>
          <w:rFonts w:hint="eastAsia"/>
        </w:rPr>
        <w:br/>
      </w:r>
      <w:r>
        <w:rPr>
          <w:rFonts w:hint="eastAsia"/>
        </w:rPr>
        <w:t>　　　　二、食品级氨基酸客户群体与需求特点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三、2019-2024年食品级氨基酸行业销售规模分析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四、2025-2031年食品级氨基酸市场增长潜力与规模预测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中国食品级氨基酸细分市场与下游应用领域分析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食品级氨基酸细分市场分析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一、2024-2025年食品级氨基酸主要细分产品市场现状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食品级氨基酸下游应用与客户群体分析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一、2024-2025年食品级氨基酸各应用领域市场现状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2024-2025年食品级氨基酸行业技术发展现状及趋势分析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食品级氨基酸行业技术发展现状分析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国内外食品级氨基酸行业技术差异与原因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食品级氨基酸行业技术发展方向、趋势预测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提升食品级氨基酸行业技术能力策略建议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食品级氨基酸价格机制与竞争策略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一、2019-2024年食品级氨基酸市场价格走势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食品级氨基酸定价策略与方法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2025-2031年食品级氨基酸价格竞争态势与趋势预测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中国食品级氨基酸行业重点区域市场研究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2024-2025年重点区域食品级氨基酸市场发展概况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三、2025-2031年食品级氨基酸行业发展潜力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三、2025-2031年食品级氨基酸行业发展潜力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三、2025-2031年食品级氨基酸行业发展潜力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三、2025-2031年食品级氨基酸行业发展潜力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二、2019-2024年食品级氨基酸市场需求规模情况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三、2025-2031年食品级氨基酸行业发展潜力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2019-2024年中国食品级氨基酸行业进出口情况分析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食品级氨基酸行业进口情况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一、2019-2024年食品级氨基酸进口规模及增长情况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二、食品级氨基酸主要进口来源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食品级氨基酸行业出口情况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一、2019-2024年食品级氨基酸出口规模及增长情况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二、食品级氨基酸主要出口目的地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2019-2024年中国食品级氨基酸行业总体发展与财务状况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2019-2024年中国食品级氨基酸行业规模情况</w:t>
      </w:r>
      <w:r>
        <w:rPr>
          <w:rFonts w:hint="eastAsia"/>
        </w:rPr>
        <w:br/>
      </w:r>
      <w:r>
        <w:rPr>
          <w:rFonts w:hint="eastAsia"/>
        </w:rPr>
        <w:t>　　　　一、食品级氨基酸行业企业数量规模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二、食品级氨基酸行业从业人员规模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三、食品级氨基酸行业市场敏感性分析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2019-2024年中国食品级氨基酸行业财务能力分析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一、食品级氨基酸行业盈利能力</w:t>
      </w:r>
      <w:r>
        <w:rPr>
          <w:rFonts w:hint="eastAsia"/>
        </w:rPr>
        <w:br/>
      </w:r>
      <w:r>
        <w:rPr>
          <w:rFonts w:hint="eastAsia"/>
        </w:rPr>
        <w:t>　　　　二、食品级氨基酸行业偿债能力</w:t>
      </w:r>
      <w:r>
        <w:rPr>
          <w:rFonts w:hint="eastAsia"/>
        </w:rPr>
        <w:br/>
      </w:r>
      <w:r>
        <w:rPr>
          <w:rFonts w:hint="eastAsia"/>
        </w:rPr>
        <w:t>　　　　三、食品级氨基酸行业营运能力</w:t>
      </w:r>
      <w:r>
        <w:rPr>
          <w:rFonts w:hint="eastAsia"/>
        </w:rPr>
        <w:br/>
      </w:r>
      <w:r>
        <w:rPr>
          <w:rFonts w:hint="eastAsia"/>
        </w:rPr>
        <w:t>　　　　四、食品级氨基酸行业发展能力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食品级氨基酸行业重点企业调研分析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二、企业食品级氨基酸业务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中国食品级氨基酸行业竞争格局分析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食品级氨基酸行业竞争格局总览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2024-2025年食品级氨基酸行业竞争力分析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2019-2024年食品级氨基酸行业企业并购活动分析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2024-2025年食品级氨基酸行业会展与招投标活动分析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一、食品级氨基酸行业会展活动及其市场影响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2025年中国食品级氨基酸企业发展企业发展策略与建议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食品级氨基酸销售模式与渠道策略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食品级氨基酸品牌与市场推广策略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食品级氨基酸研发投入与技术创新能力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食品级氨基酸合作联盟与资源整合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中国食品级氨基酸行业风险与对策</w:t>
      </w:r>
      <w:r>
        <w:rPr>
          <w:rFonts w:hint="eastAsia"/>
        </w:rPr>
        <w:br/>
      </w:r>
      <w:r>
        <w:rPr>
          <w:rFonts w:hint="eastAsia"/>
        </w:rPr>
        <w:t>　　第一节 食品级氨基酸行业SWOT分析</w:t>
      </w:r>
      <w:r>
        <w:rPr>
          <w:rFonts w:hint="eastAsia"/>
        </w:rPr>
        <w:br/>
      </w:r>
      <w:r>
        <w:rPr>
          <w:rFonts w:hint="eastAsia"/>
        </w:rPr>
        <w:t>　　　　一、食品级氨基酸行业优势</w:t>
      </w:r>
      <w:r>
        <w:rPr>
          <w:rFonts w:hint="eastAsia"/>
        </w:rPr>
        <w:br/>
      </w:r>
      <w:r>
        <w:rPr>
          <w:rFonts w:hint="eastAsia"/>
        </w:rPr>
        <w:t>　　　　二、食品级氨基酸行业劣势</w:t>
      </w:r>
      <w:r>
        <w:rPr>
          <w:rFonts w:hint="eastAsia"/>
        </w:rPr>
        <w:br/>
      </w:r>
      <w:r>
        <w:rPr>
          <w:rFonts w:hint="eastAsia"/>
        </w:rPr>
        <w:t>　　　　三、食品级氨基酸市场机会</w:t>
      </w:r>
      <w:r>
        <w:rPr>
          <w:rFonts w:hint="eastAsia"/>
        </w:rPr>
        <w:br/>
      </w:r>
      <w:r>
        <w:rPr>
          <w:rFonts w:hint="eastAsia"/>
        </w:rPr>
        <w:t>　　　　四、食品级氨基酸市场威胁</w:t>
      </w:r>
      <w:r>
        <w:rPr>
          <w:rFonts w:hint="eastAsia"/>
        </w:rPr>
        <w:br/>
      </w:r>
      <w:r>
        <w:rPr>
          <w:rFonts w:hint="eastAsia"/>
        </w:rPr>
        <w:t>　　第二节 食品级氨基酸行业风险及对策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2025-2031年中国食品级氨基酸行业前景与发展趋势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2024-2025年食品级氨基酸行业发展环境分析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一、食品级氨基酸行业主管部门与监管体制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二、食品级氨基酸行业主要法律法规及政策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三、食品级氨基酸行业标准与质量监管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2025-2031年食品级氨基酸行业发展趋势与方向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2025-2031年食品级氨基酸行业发展潜力与机遇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食品级氨基酸行业研究结论与建议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中智林：食品级氨基酸行业发展建议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2019-2024年中国食品级氨基酸市场规模及增长情况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2019-2024年中国食品级氨基酸行业产量及增长趋势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2025-2031年中国食品级氨基酸行业产量预测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2019-2024年中国食品级氨基酸行业市场需求及增长情况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2025-2031年中国食品级氨基酸行业市场需求预测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**地区食品级氨基酸市场规模及增长情况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**地区食品级氨基酸行业市场需求情况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**地区食品级氨基酸行业市场需求情况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2019-2024年中国食品级氨基酸行业出口情况分析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食品级氨基酸重点企业经营情况分析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2025年食品级氨基酸行业壁垒</w:t>
      </w:r>
      <w:r>
        <w:rPr>
          <w:rFonts w:hint="eastAsia"/>
        </w:rPr>
        <w:br/>
      </w:r>
      <w:r>
        <w:rPr>
          <w:rFonts w:hint="eastAsia"/>
        </w:rPr>
        <w:t>　　图表 2025年食品级氨基酸市场前景分析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2025-2031年中国食品级氨基酸市场规模预测</w:t>
      </w:r>
      <w:r>
        <w:rPr>
          <w:rFonts w:hint="eastAsia"/>
        </w:rPr>
        <w:br/>
      </w:r>
      <w:r>
        <w:rPr>
          <w:rFonts w:hint="eastAsia"/>
        </w:rPr>
        <w:t>　　图表 2025年食品级氨基酸发展趋势预测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45019a5f64fc1" w:history="1">
        <w:r>
          <w:rPr>
            <w:rStyle w:val="Hyperlink"/>
          </w:rPr>
          <w:t>2025-2031年中国食品级氨基酸市场研究与发展前景分析报告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45019a5f64fc1" w:history="1">
        <w:r>
          <w:rPr>
            <w:rStyle w:val="Hyperlink"/>
          </w:rPr>
          <w:t>https://www.20087.com/8/90/ShiPinJiAnJiSuanShiChangQianJingFenXi.html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种氨基酸和18种氨基酸的区别、食品级氨基酸粉功效作用、氨基酸丰富的食物、食品级氨基酸可以用在植物上吗、20种标准氨基酸、食品级氨基酸价格、氨基酸的一级结构是指、食品级氨基酸保湿剂、完全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326e3c80640c3" w:history="1">
      <w:r>
        <w:rPr>
          <w:rStyle w:val="Hyperlink"/>
        </w:rPr>
        <w:t>2025-2031年中国食品级氨基酸市场研究与发展前景分析报告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iPinJiAnJiSuanShiChangQianJingFenXi.html" TargetMode="External" Id="Rcd245019a5f6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iPinJiAnJiSuanShiChangQianJingFenXi.html" TargetMode="External" Id="Rd4b326e3c806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2025-11-03T00:24:41Z</dcterms:created>
  <dcterms:modified xsi:type="dcterms:W3CDTF">2025-11-03T01:24:41Z</dcterms:modified>
  <dc:subject>2025-2031年中国食品级氨基酸市场研究与发展前景分析报告</dc:subject>
  <dc:title>2025-2031年中国食品级氨基酸市场研究与发展前景分析报告</dc:title>
  <cp:keywords>2025-2031年中国食品级氨基酸市场研究与发展前景分析报告</cp:keywords>
  <dc:description>2025-2031年中国食品级氨基酸市场研究与发展前景分析报告</dc:description>
</cp:coreProperties>
</file>