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1030985a94161" w:history="1">
              <w:r>
                <w:rPr>
                  <w:rStyle w:val="Hyperlink"/>
                </w:rPr>
                <w:t>2025-2031年全球与中国无醇饮料行业发展研究分析及市场前景预测报告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1030985a94161" w:history="1">
              <w:r>
                <w:rPr>
                  <w:rStyle w:val="Hyperlink"/>
                </w:rPr>
                <w:t>2025-2031年全球与中国无醇饮料行业发展研究分析及市场前景预测报告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1030985a94161" w:history="1">
                <w:r>
                  <w:rPr>
                    <w:rStyle w:val="Hyperlink"/>
                  </w:rPr>
                  <w:t>https://www.20087.com/8/10/WuChunYinLiaoWeiLaiFaZhanQuShi.html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醇饮料是酒精含量极低或不含酒精的饮品，主要包括无醇啤酒、无醇葡萄酒、果汁饮料、气泡水、茶饮等品类，适用于驾驶、孕期、健身、宗教信仰等不能或不宜饮酒的消费场景。随着消费者健康意识增强以及社交场合中非酒精饮品需求上升，无醇饮料市场呈现出快速增长态势。部分传统酒企也纷纷布局该领域，推出高品质无醇产品，力求在保留原有风味的基础上满足消费者对“饮酒”仪式感的需求。然而，受限于脱醇工艺复杂、成本较高以及部分产品口感与传统饮品存在差异，市场接受度仍存在一定局限。</w:t>
      </w:r>
      <w:r>
        <w:rPr>
          <w:rFonts w:hint="eastAsia"/>
        </w:rPr>
        <w:br/>
      </w:r>
      <w:r>
        <w:rPr>
          <w:rFonts w:hint="eastAsia"/>
        </w:rPr>
        <w:t>　　未来，无醇饮料将向高端化、多样化与科技赋能方向演进。随着提取与脱醇技术的进步，更多保留原酒风味与香气的产品将进入市场，提升饮用体验并扩大目标人群。同时，企业将进一步丰富产品线，推出更多融合水果、草本、功能性成分的创新配方，满足不同场合与人群的个性化需求。此外，智能化生产与个性化推荐系统的应用也将助力品牌精准触达用户，提高复购率与忠诚度。预计未来几年，无醇饮料将在全球范围内持续升温，成为饮品行业的重要增长引擎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1030985a94161" w:history="1">
        <w:r>
          <w:rPr>
            <w:rStyle w:val="Hyperlink"/>
          </w:rPr>
          <w:t>2025-2031年全球与中国无醇饮料行业发展研究分析及市场前景预测报告</w:t>
        </w:r>
      </w:hyperlink>
      <w:r>
        <w:rPr>
          <w:rFonts w:hint="eastAsia"/>
        </w:rPr>
        <w:t>》依托权威数据资源和长期市场监测，对无醇饮料市场现状进行了系统分析，并结合无醇饮料行业特点对未来发展趋势作出科学预判。报告深入探讨了无醇饮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无醇饮料市场概述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按照不同产品类型，无醇饮料主要可以分为如下几个类别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全球不同产品类型无醇饮料销售额增长趋势2020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碳酸饮料</w:t>
      </w:r>
      <w:r>
        <w:rPr>
          <w:rFonts w:hint="eastAsia"/>
        </w:rPr>
        <w:br/>
      </w:r>
      <w:r>
        <w:rPr>
          <w:rFonts w:hint="eastAsia"/>
        </w:rPr>
        <w:t>　　　　1.2.3 水果饮料</w:t>
      </w:r>
      <w:r>
        <w:rPr>
          <w:rFonts w:hint="eastAsia"/>
        </w:rPr>
        <w:br/>
      </w:r>
      <w:r>
        <w:rPr>
          <w:rFonts w:hint="eastAsia"/>
        </w:rPr>
        <w:t>　　　　1.2.4 瓶装水</w:t>
      </w:r>
      <w:r>
        <w:rPr>
          <w:rFonts w:hint="eastAsia"/>
        </w:rPr>
        <w:br/>
      </w:r>
      <w:r>
        <w:rPr>
          <w:rFonts w:hint="eastAsia"/>
        </w:rPr>
        <w:t>　　　　1.2.5 功能性饮料</w:t>
      </w:r>
      <w:r>
        <w:rPr>
          <w:rFonts w:hint="eastAsia"/>
        </w:rPr>
        <w:br/>
      </w:r>
      <w:r>
        <w:rPr>
          <w:rFonts w:hint="eastAsia"/>
        </w:rPr>
        <w:t>　　　　1.2.6 运动饮料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从不同应用，无醇饮料主要包括如下几个方面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全球不同应用无醇饮料销售额增长趋势2020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自动售货机</w:t>
      </w:r>
      <w:r>
        <w:rPr>
          <w:rFonts w:hint="eastAsia"/>
        </w:rPr>
        <w:br/>
      </w:r>
      <w:r>
        <w:rPr>
          <w:rFonts w:hint="eastAsia"/>
        </w:rPr>
        <w:t>　　　　1.3.5 线上销售</w:t>
      </w:r>
      <w:r>
        <w:rPr>
          <w:rFonts w:hint="eastAsia"/>
        </w:rPr>
        <w:br/>
      </w:r>
      <w:r>
        <w:rPr>
          <w:rFonts w:hint="eastAsia"/>
        </w:rPr>
        <w:t>　　1.4 无醇饮料行业背景、发展历史、现状及趋势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无醇饮料行业目前现状分析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无醇饮料发展趋势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全球无醇饮料总体规模分析</w:t>
      </w:r>
      <w:r>
        <w:rPr>
          <w:rFonts w:hint="eastAsia"/>
        </w:rPr>
        <w:br/>
      </w:r>
      <w:r>
        <w:rPr>
          <w:rFonts w:hint="eastAsia"/>
        </w:rPr>
        <w:t>　　2.1 全球无醇饮料供需现状及预测（2020-2031）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全球无醇饮料产能、产量、产能利用率及发展趋势（2020-2031）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全球无醇饮料产量、需求量及发展趋势（2020-2031）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全球主要地区无醇饮料产量及发展趋势（2020-2031）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全球主要地区无醇饮料产量（2020-2025）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全球主要地区无醇饮料产量（2026-2031）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全球主要地区无醇饮料产量市场份额（2020-2031）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中国无醇饮料供需现状及预测（2020-2031）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中国无醇饮料产能、产量、产能利用率及发展趋势（2020-2031）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中国无醇饮料产量、市场需求量及发展趋势（2020-2031）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全球无醇饮料销量及销售额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全球市场无醇饮料销售额（2020-2031）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全球市场无醇饮料销量（2020-2031）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全球市场无醇饮料价格趋势（2020-2031）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全球无醇饮料主要地区分析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全球主要地区无醇饮料市场规模分析：2020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全球主要地区无醇饮料销售收入及市场份额（2020-2025年）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全球主要地区无醇饮料销售收入预测（2026-2031年）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全球主要地区无醇饮料销量分析：2020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全球主要地区无醇饮料销量及市场份额（2020-2025年）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全球主要地区无醇饮料销量及市场份额预测（2026-2031）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东南亚市场无醇饮料销量、收入及增长率（2020-2031）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印度市场无醇饮料销量、收入及增长率（2020-2031）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全球市场主要厂商无醇饮料产能市场份额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全球市场主要厂商无醇饮料销量（2020-2025）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全球市场主要厂商无醇饮料销量（2020-2025）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全球市场主要厂商无醇饮料销售收入（2020-2025）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全球市场主要厂商无醇饮料销售价格（2020-2025）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2024年全球主要生产商无醇饮料收入排名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中国市场主要厂商无醇饮料销量（2020-2025）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中国市场主要厂商无醇饮料销量（2020-2025）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中国市场主要厂商无醇饮料销售收入（2020-2025）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2024年中国主要生产商无醇饮料收入排名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中国市场主要厂商无醇饮料销售价格（2020-2025）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全球主要厂商无醇饮料总部及产地分布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全球主要厂商成立时间及无醇饮料商业化日期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全球主要厂商无醇饮料产品类型及应用</w:t>
      </w:r>
      <w:r>
        <w:rPr>
          <w:rFonts w:hint="eastAsia"/>
        </w:rPr>
        <w:br/>
      </w:r>
      <w:r>
        <w:rPr>
          <w:rFonts w:hint="eastAsia"/>
        </w:rPr>
        <w:t>　　4.7 无醇饮料行业集中度、竞争程度分析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无醇饮料行业集中度分析：2024年全球Top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全球无醇饮料第一梯队、第二梯队和第三梯队生产商（品牌）及市场份额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无醇饮料销量、收入、价格及毛利率（2020-2025）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不同产品类型无醇饮料分析</w:t>
      </w:r>
      <w:r>
        <w:rPr>
          <w:rFonts w:hint="eastAsia"/>
        </w:rPr>
        <w:br/>
      </w:r>
      <w:r>
        <w:rPr>
          <w:rFonts w:hint="eastAsia"/>
        </w:rPr>
        <w:t>　　6.1 全球不同产品类型无醇饮料销量（2020-2031）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全球不同产品类型无醇饮料销量及市场份额（2020-2025）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全球不同产品类型无醇饮料销量预测（2026-2031）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全球不同产品类型无醇饮料收入（2020-2031）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全球不同产品类型无醇饮料收入及市场份额（2020-2025）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全球不同产品类型无醇饮料收入预测（2026-2031）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全球不同产品类型无醇饮料价格走势（2020-2031）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不同应用无醇饮料分析</w:t>
      </w:r>
      <w:r>
        <w:rPr>
          <w:rFonts w:hint="eastAsia"/>
        </w:rPr>
        <w:br/>
      </w:r>
      <w:r>
        <w:rPr>
          <w:rFonts w:hint="eastAsia"/>
        </w:rPr>
        <w:t>　　7.1 全球不同应用无醇饮料销量（2020-2031）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全球不同应用无醇饮料销量及市场份额（2020-2025）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全球不同应用无醇饮料销量预测（2026-2031）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全球不同应用无醇饮料收入（2020-2031）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全球不同应用无醇饮料收入及市场份额（2020-2025）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全球不同应用无醇饮料收入预测（2026-2031）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全球不同应用无醇饮料价格走势（2020-2031）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无醇饮料产业链分析</w:t>
      </w:r>
      <w:r>
        <w:rPr>
          <w:rFonts w:hint="eastAsia"/>
        </w:rPr>
        <w:br/>
      </w:r>
      <w:r>
        <w:rPr>
          <w:rFonts w:hint="eastAsia"/>
        </w:rPr>
        <w:t>　　8.2 无醇饮料工艺制造技术分析</w:t>
      </w:r>
      <w:r>
        <w:rPr>
          <w:rFonts w:hint="eastAsia"/>
        </w:rPr>
        <w:br/>
      </w:r>
      <w:r>
        <w:rPr>
          <w:rFonts w:hint="eastAsia"/>
        </w:rPr>
        <w:t>　　8.3 无醇饮料产业上游供应分析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无醇饮料下游客户分析</w:t>
      </w:r>
      <w:r>
        <w:rPr>
          <w:rFonts w:hint="eastAsia"/>
        </w:rPr>
        <w:br/>
      </w:r>
      <w:r>
        <w:rPr>
          <w:rFonts w:hint="eastAsia"/>
        </w:rPr>
        <w:t>　　8.5 无醇饮料销售渠道分析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无醇饮料行业发展机遇及主要驱动因素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无醇饮料行业发展面临的风险</w:t>
      </w:r>
      <w:r>
        <w:rPr>
          <w:rFonts w:hint="eastAsia"/>
        </w:rPr>
        <w:br/>
      </w:r>
      <w:r>
        <w:rPr>
          <w:rFonts w:hint="eastAsia"/>
        </w:rPr>
        <w:t>　　9.3 无醇饮料行业政策分析</w:t>
      </w:r>
      <w:r>
        <w:rPr>
          <w:rFonts w:hint="eastAsia"/>
        </w:rPr>
        <w:br/>
      </w:r>
      <w:r>
        <w:rPr>
          <w:rFonts w:hint="eastAsia"/>
        </w:rPr>
        <w:t>　　9.4 无醇饮料中国企业SWOT分析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全球不同产品类型无醇饮料销售额增长（CAGR）趋势2020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无醇饮料行业目前发展现状</w:t>
      </w:r>
      <w:r>
        <w:rPr>
          <w:rFonts w:hint="eastAsia"/>
        </w:rPr>
        <w:br/>
      </w:r>
      <w:r>
        <w:rPr>
          <w:rFonts w:hint="eastAsia"/>
        </w:rPr>
        <w:t>　　表 4： 无醇饮料发展趋势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全球主要地区无醇饮料产量增速（CAGR）：（2020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全球主要地区无醇饮料产量（2020-2025）&amp;（千吨）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全球主要地区无醇饮料产量（2026-2031）&amp;（千吨）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全球主要地区无醇饮料产量市场份额（2020-2025）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全球主要地区无醇饮料产量（2026-2031）&amp;（千吨）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全球主要地区无醇饮料销售收入增速：（2020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全球主要地区无醇饮料销售收入（2020-2025）&amp;（百万美元）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全球主要地区无醇饮料销售收入市场份额（2020-2025）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全球主要地区无醇饮料收入（2026-2031）&amp;（百万美元）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全球主要地区无醇饮料收入市场份额（2026-2031）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全球主要地区无醇饮料销量（千吨）：2020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全球主要地区无醇饮料销量（2020-2025）&amp;（千吨）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全球主要地区无醇饮料销量（2026-2031）&amp;（千吨）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全球主要地区无醇饮料销量份额（2026-2031）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全球市场主要厂商无醇饮料产能（2024-2025）&amp;（千吨）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全球市场主要厂商无醇饮料销量（2020-2025）&amp;（千吨）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全球市场主要厂商无醇饮料销售收入（2020-2025）&amp;（百万美元）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全球市场主要厂商无醇饮料销售收入市场份额（2020-2025）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全球市场主要厂商无醇饮料销售价格（2020-2025）&amp;（美元/吨）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2024年全球主要生产商无醇饮料收入排名（百万美元）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中国市场主要厂商无醇饮料销量（2020-2025）&amp;（千吨）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中国市场主要厂商无醇饮料销售收入（2020-2025）&amp;（百万美元）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中国市场主要厂商无醇饮料销售收入市场份额（2020-2025）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2024年中国主要生产商无醇饮料收入排名（百万美元）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中国市场主要厂商无醇饮料销售价格（2020-2025）&amp;（美元/吨）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全球主要厂商无醇饮料总部及产地分布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全球主要厂商成立时间及无醇饮料商业化日期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全球主要厂商无醇饮料产品类型及应用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2024年全球无醇饮料主要厂商市场地位（第一梯队、第二梯队和第三梯队）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全球无醇饮料市场投资、并购等现状分析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无醇饮料生产基地、销售区域、竞争对手及市场地位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无醇饮料产品规格、参数及市场应用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无醇饮料销量（千吨）、收入（百万美元）、价格（美元/吨）及毛利率（2020-2025）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全球不同产品类型无醇饮料销量（2020-2025年）&amp;（千吨）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全球不同产品类型无醇饮料销量市场份额（2020-2025）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全球不同产品类型无醇饮料销量预测（2026-2031）&amp;（千吨）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全球市场不同产品类型无醇饮料销量市场份额预测（2026-2031）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全球不同产品类型无醇饮料收入（2020-2025年）&amp;（百万美元）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全球不同产品类型无醇饮料收入市场份额（2020-2025）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全球不同产品类型无醇饮料收入预测（2026-2031）&amp;（百万美元）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全球不同产品类型无醇饮料收入市场份额预测（2026-2031）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全球不同应用无醇饮料销量（2020-2025年）&amp;（千吨）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全球不同应用无醇饮料销量市场份额（2020-2025）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全球不同应用无醇饮料销量预测（2026-2031）&amp;（千吨）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全球市场不同应用无醇饮料销量市场份额预测（2026-2031）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全球不同应用无醇饮料收入（2020-2025年）&amp;（百万美元）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全球不同应用无醇饮料收入市场份额（2020-2025）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全球不同应用无醇饮料收入预测（2026-2031）&amp;（百万美元）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全球不同应用无醇饮料收入市场份额预测（2026-2031）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无醇饮料上游原料供应商及联系方式列表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无醇饮料典型客户列表</w:t>
      </w:r>
      <w:r>
        <w:rPr>
          <w:rFonts w:hint="eastAsia"/>
        </w:rPr>
        <w:br/>
      </w:r>
      <w:r>
        <w:rPr>
          <w:rFonts w:hint="eastAsia"/>
        </w:rPr>
        <w:t>　　表 101： 无醇饮料主要销售模式及销售渠道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无醇饮料行业发展机遇及主要驱动因素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无醇饮料行业发展面临的风险</w:t>
      </w:r>
      <w:r>
        <w:rPr>
          <w:rFonts w:hint="eastAsia"/>
        </w:rPr>
        <w:br/>
      </w:r>
      <w:r>
        <w:rPr>
          <w:rFonts w:hint="eastAsia"/>
        </w:rPr>
        <w:t>　　表 104： 无醇饮料行业政策分析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无醇饮料产品图片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全球不同产品类型无醇饮料销售额2020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全球不同产品类型无醇饮料市场份额2024 &amp; 2031</w:t>
      </w:r>
      <w:r>
        <w:rPr>
          <w:rFonts w:hint="eastAsia"/>
        </w:rPr>
        <w:br/>
      </w:r>
      <w:r>
        <w:rPr>
          <w:rFonts w:hint="eastAsia"/>
        </w:rPr>
        <w:t>　　图 4： 碳酸饮料产品图片</w:t>
      </w:r>
      <w:r>
        <w:rPr>
          <w:rFonts w:hint="eastAsia"/>
        </w:rPr>
        <w:br/>
      </w:r>
      <w:r>
        <w:rPr>
          <w:rFonts w:hint="eastAsia"/>
        </w:rPr>
        <w:t>　　图 5： 水果饮料产品图片</w:t>
      </w:r>
      <w:r>
        <w:rPr>
          <w:rFonts w:hint="eastAsia"/>
        </w:rPr>
        <w:br/>
      </w:r>
      <w:r>
        <w:rPr>
          <w:rFonts w:hint="eastAsia"/>
        </w:rPr>
        <w:t>　　图 6： 瓶装水产品图片</w:t>
      </w:r>
      <w:r>
        <w:rPr>
          <w:rFonts w:hint="eastAsia"/>
        </w:rPr>
        <w:br/>
      </w:r>
      <w:r>
        <w:rPr>
          <w:rFonts w:hint="eastAsia"/>
        </w:rPr>
        <w:t>　　图 7： 功能性饮料产品图片</w:t>
      </w:r>
      <w:r>
        <w:rPr>
          <w:rFonts w:hint="eastAsia"/>
        </w:rPr>
        <w:br/>
      </w:r>
      <w:r>
        <w:rPr>
          <w:rFonts w:hint="eastAsia"/>
        </w:rPr>
        <w:t>　　图 8： 运动饮料产品图片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全球不同应用无醇饮料市场份额2024 &amp; 2031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便利店</w:t>
      </w:r>
      <w:r>
        <w:rPr>
          <w:rFonts w:hint="eastAsia"/>
        </w:rPr>
        <w:br/>
      </w:r>
      <w:r>
        <w:rPr>
          <w:rFonts w:hint="eastAsia"/>
        </w:rPr>
        <w:t>　　图 14： 自动售货机</w:t>
      </w:r>
      <w:r>
        <w:rPr>
          <w:rFonts w:hint="eastAsia"/>
        </w:rPr>
        <w:br/>
      </w:r>
      <w:r>
        <w:rPr>
          <w:rFonts w:hint="eastAsia"/>
        </w:rPr>
        <w:t>　　图 15： 线上销售</w:t>
      </w:r>
      <w:r>
        <w:rPr>
          <w:rFonts w:hint="eastAsia"/>
        </w:rPr>
        <w:br/>
      </w:r>
      <w:r>
        <w:rPr>
          <w:rFonts w:hint="eastAsia"/>
        </w:rPr>
        <w:t>　　图 16： 全球无醇饮料产能、产量、产能利用率及发展趋势（2020-2031）&amp;（千吨）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全球无醇饮料产量、需求量及发展趋势（2020-2031）&amp;（千吨）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全球主要地区无醇饮料产量（2020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全球主要地区无醇饮料产量市场份额（2020-2031）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中国无醇饮料产能、产量、产能利用率及发展趋势（2020-2031）&amp;（千吨）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中国无醇饮料产量、市场需求量及发展趋势（2020-2031）&amp;（千吨）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全球无醇饮料市场销售额及增长率：（2020-2031）&amp;（百万美元）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全球市场无醇饮料市场规模：2020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全球市场无醇饮料价格趋势（2020-2031）&amp;（美元/吨）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全球主要地区无醇饮料销售收入（2020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全球主要地区无醇饮料销售收入市场份额（2020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北美市场无醇饮料收入及增长率（2020-2031）&amp;（百万美元）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欧洲市场无醇饮料收入及增长率（2020-2031）&amp;（百万美元）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中国市场无醇饮料收入及增长率（2020-2031）&amp;（百万美元）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日本市场无醇饮料收入及增长率（2020-2031）&amp;（百万美元）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东南亚市场无醇饮料收入及增长率（2020-2031）&amp;（百万美元）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印度市场无醇饮料销量及增长率（2020-2031）&amp;（千吨）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印度市场无醇饮料收入及增长率（2020-2031）&amp;（百万美元）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2024年全球市场主要厂商无醇饮料销量市场份额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2024年全球市场主要厂商无醇饮料收入市场份额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2024年中国市场主要厂商无醇饮料销量市场份额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2024年中国市场主要厂商无醇饮料收入市场份额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2024年全球前五大生产商无醇饮料市场份额</w:t>
      </w:r>
      <w:r>
        <w:rPr>
          <w:rFonts w:hint="eastAsia"/>
        </w:rPr>
        <w:br/>
      </w:r>
      <w:r>
        <w:rPr>
          <w:rFonts w:hint="eastAsia"/>
        </w:rPr>
        <w:t>　　图 45： 2024年全球无醇饮料第一梯队、第二梯队和第三梯队厂商及市场份额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全球不同产品类型无醇饮料价格走势（2020-2031）&amp;（美元/吨）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全球不同应用无醇饮料价格走势（2020-2031）&amp;（美元/吨）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无醇饮料产业链</w:t>
      </w:r>
      <w:r>
        <w:rPr>
          <w:rFonts w:hint="eastAsia"/>
        </w:rPr>
        <w:br/>
      </w:r>
      <w:r>
        <w:rPr>
          <w:rFonts w:hint="eastAsia"/>
        </w:rPr>
        <w:t>　　图 49： 无醇饮料中国企业SWOT分析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1030985a94161" w:history="1">
        <w:r>
          <w:rPr>
            <w:rStyle w:val="Hyperlink"/>
          </w:rPr>
          <w:t>2025-2031年全球与中国无醇饮料行业发展研究分析及市场前景预测报告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1030985a94161" w:history="1">
        <w:r>
          <w:rPr>
            <w:rStyle w:val="Hyperlink"/>
          </w:rPr>
          <w:t>https://www.20087.com/8/10/WuChunYinLiaoWeiLaiFaZhanQuShi.html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热点：软饮料和酒精饮料的区别、无醇饮料和含醇饮料的区别、有没有无醇白酒、无醇饮料有哪些、无糖咖啡饮料、无醇饮料 喝了脸红、无醇酒是什么酒、无醇饮料保质期多久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084a4e4a54ebb" w:history="1">
      <w:r>
        <w:rPr>
          <w:rStyle w:val="Hyperlink"/>
        </w:rPr>
        <w:t>2025-2031年全球与中国无醇饮料行业发展研究分析及市场前景预测报告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ChunYinLiaoWeiLaiFaZhanQuShi.html" TargetMode="External" Id="Rfc51030985a9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ChunYinLiaoWeiLaiFaZhanQuShi.html" TargetMode="External" Id="R39f084a4e4a5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2025-02-21T04:54:09Z</dcterms:created>
  <dcterms:modified xsi:type="dcterms:W3CDTF">2025-02-21T05:54:09Z</dcterms:modified>
  <dc:subject>2025-2031年全球与中国无醇饮料行业发展研究分析及市场前景预测报告</dc:subject>
  <dc:title>2025-2031年全球与中国无醇饮料行业发展研究分析及市场前景预测报告</dc:title>
  <cp:keywords>2025-2031年全球与中国无醇饮料行业发展研究分析及市场前景预测报告</cp:keywords>
  <dc:description>2025-2031年全球与中国无醇饮料行业发展研究分析及市场前景预测报告</dc:description>
</cp:coreProperties>
</file>